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A5" w:rsidRPr="002134A5" w:rsidRDefault="002134A5" w:rsidP="002134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>BASES Y CONDICIONES CONCURSO “</w:t>
      </w:r>
      <w:proofErr w:type="spellStart"/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>Mon</w:t>
      </w:r>
      <w:proofErr w:type="spellEnd"/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 xml:space="preserve"> </w:t>
      </w:r>
      <w:proofErr w:type="spellStart"/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>expérience</w:t>
      </w:r>
      <w:proofErr w:type="spellEnd"/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 xml:space="preserve"> en France”</w:t>
      </w:r>
    </w:p>
    <w:p w:rsidR="002134A5" w:rsidRPr="002134A5" w:rsidRDefault="002134A5" w:rsidP="002134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>France Alumni Argentina 2019</w:t>
      </w:r>
    </w:p>
    <w:p w:rsidR="002134A5" w:rsidRPr="002134A5" w:rsidRDefault="002134A5" w:rsidP="002134A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2134A5" w:rsidRPr="002134A5" w:rsidRDefault="002134A5" w:rsidP="002134A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>1. Participación on-line: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La participación está restringida a la página oficial (</w:t>
      </w:r>
      <w:hyperlink r:id="rId5" w:tgtFrame="_blank" w:history="1">
        <w:r w:rsidRPr="002134A5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  <w:lang w:eastAsia="es-ES"/>
          </w:rPr>
          <w:t>www.argentina.francealumni.fr</w:t>
        </w:r>
      </w:hyperlink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) y al Grupo Facebook de FRANCE ALUMNI ARGENTINA y es gratuita.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>2. Requisitos de participación: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El/la participante debe cumplir las siguientes condiciones: </w:t>
      </w:r>
    </w:p>
    <w:p w:rsidR="002134A5" w:rsidRPr="002134A5" w:rsidRDefault="002134A5" w:rsidP="003E50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- Ser mayor de edad.</w:t>
      </w:r>
    </w:p>
    <w:p w:rsidR="002134A5" w:rsidRPr="002134A5" w:rsidRDefault="002134A5" w:rsidP="003E50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- Haber realizado una parte de sus estudios en Francia o haber sido asistente de español en Francia</w:t>
      </w:r>
    </w:p>
    <w:p w:rsidR="002134A5" w:rsidRPr="002134A5" w:rsidRDefault="002134A5" w:rsidP="003E50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- Vivir actualmente en Argentina</w:t>
      </w:r>
    </w:p>
    <w:p w:rsidR="002134A5" w:rsidRPr="002134A5" w:rsidRDefault="002134A5" w:rsidP="003E50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- Haber leído las bases y condiciones</w:t>
      </w:r>
    </w:p>
    <w:p w:rsidR="002134A5" w:rsidRPr="002134A5" w:rsidRDefault="002134A5" w:rsidP="003E50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- Estar inscripto en el sitio web y en el Grupo Facebook de France Alumni Argentina</w:t>
      </w:r>
    </w:p>
    <w:p w:rsidR="002134A5" w:rsidRPr="002134A5" w:rsidRDefault="002134A5" w:rsidP="003E50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2134A5" w:rsidRPr="002134A5" w:rsidRDefault="002134A5" w:rsidP="003E50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>3. Mecánica del concurso:</w:t>
      </w:r>
    </w:p>
    <w:p w:rsidR="003E50F6" w:rsidRDefault="003E50F6" w:rsidP="003E50F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</w:pPr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Para poder participar, debe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 presentar en un video </w:t>
      </w:r>
      <w:r w:rsidR="003141F7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(que puede estar filmado con un celular) 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de </w:t>
      </w:r>
      <w:r w:rsidR="009A0C5A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una 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duración máxima d</w:t>
      </w:r>
      <w:r w:rsidR="009A0C5A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e 45 segundos, </w:t>
      </w:r>
      <w:r w:rsidR="00AB414E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t</w:t>
      </w:r>
      <w:r w:rsidR="009A0C5A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u experiencia como estudiante </w:t>
      </w:r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en Francia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 y hacer la promoción de </w:t>
      </w:r>
      <w:r w:rsidR="003141F7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los estudios en Francia para atraer a futuros estudiantes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. </w:t>
      </w:r>
      <w:r w:rsidR="003141F7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Debe</w:t>
      </w:r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s</w:t>
      </w:r>
      <w:r w:rsidR="003141F7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 ser creativo, </w:t>
      </w:r>
      <w:r w:rsidR="009A0C5A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audaz</w:t>
      </w:r>
      <w:r w:rsidR="003141F7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 y convincente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.</w:t>
      </w:r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 E</w:t>
      </w:r>
      <w:r w:rsidR="00AB414E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l video 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no tiene que </w:t>
      </w:r>
      <w:r w:rsidR="009A0C5A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esta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r necesariamente relacionado con los estudios, puede vincularse </w:t>
      </w:r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también </w:t>
      </w:r>
      <w:r w:rsidR="00AB414E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a la cultura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 </w:t>
      </w:r>
      <w:r w:rsidR="00AB414E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(la gastronomía francesa, el 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arte, </w:t>
      </w:r>
      <w:r w:rsidR="00AB414E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los 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paisajes</w:t>
      </w:r>
      <w:r w:rsidR="009A0C5A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,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 etc.). La idea es que </w:t>
      </w:r>
      <w:r w:rsidR="009A0C5A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el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 video represent</w:t>
      </w:r>
      <w:r w:rsidR="009A0C5A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e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 lo que más</w:t>
      </w:r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 te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 marcó </w:t>
      </w:r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y </w:t>
      </w:r>
      <w:proofErr w:type="spellStart"/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valorás</w:t>
      </w:r>
      <w:proofErr w:type="spellEnd"/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 de </w:t>
      </w:r>
      <w:r w:rsidR="00AB414E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t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u estadía en Francia (</w:t>
      </w:r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 xml:space="preserve">estudios, </w:t>
      </w:r>
      <w:r w:rsidR="002134A5" w:rsidRPr="003E50F6">
        <w:rPr>
          <w:rFonts w:ascii="Trebuchet MS" w:eastAsia="Times New Roman" w:hAnsi="Trebuchet MS" w:cs="Times New Roman"/>
          <w:color w:val="000000"/>
          <w:sz w:val="17"/>
          <w:szCs w:val="17"/>
          <w:highlight w:val="yellow"/>
          <w:lang w:eastAsia="es-ES"/>
        </w:rPr>
        <w:t>actividades culturales, educativas, fiestas, viajes…).</w:t>
      </w:r>
      <w:r w:rsidR="002134A5"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 </w:t>
      </w:r>
    </w:p>
    <w:p w:rsidR="003E50F6" w:rsidRPr="003E50F6" w:rsidRDefault="003E50F6" w:rsidP="003E50F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</w:pPr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El/la participante deberá enviar su soporte “</w:t>
      </w:r>
      <w:proofErr w:type="spellStart"/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Mon</w:t>
      </w:r>
      <w:proofErr w:type="spellEnd"/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</w:t>
      </w:r>
      <w:proofErr w:type="spellStart"/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expérience</w:t>
      </w:r>
      <w:proofErr w:type="spellEnd"/>
      <w:r w:rsidRPr="003E50F6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en France” (video) a Campus France al siguiente mail: buenosaires@campusfrance.org.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>4. Fecha de la acción promocional: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La fecha de inicio del concurso es el 30 de septiembre de 2019. La fe</w:t>
      </w:r>
      <w:r w:rsidR="007E4D1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cha de fin del concurso es el 27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de octubre de 2019. La lista de los ganadores será publicada sobre el sitio web de France Alumni Argentina y sobre el grupo Facebook de Franc</w:t>
      </w:r>
      <w:r w:rsidR="007E4D1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e Alumni Argentina el 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1</w:t>
      </w:r>
      <w:r w:rsidR="007E4D1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°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de </w:t>
      </w:r>
      <w:r w:rsidR="007E4D1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noviembre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de 2019.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CAMPUS FRANCE ARGENTINA se </w:t>
      </w:r>
      <w:r w:rsidRPr="00AB414E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reserva</w:t>
      </w:r>
      <w:r w:rsidR="00E20903" w:rsidRPr="00AB414E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el derecho de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realizar cualquier tipo de cambio en las fechas de las promociones publicadas, cuando lo crea conveniente. 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>5. Jurado: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 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El jurado estará integrado por </w:t>
      </w:r>
      <w:r w:rsidR="00E20903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a</w:t>
      </w:r>
      <w:r w:rsidR="007E4D1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utoridades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del </w:t>
      </w:r>
      <w:proofErr w:type="spellStart"/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Institut</w:t>
      </w:r>
      <w:proofErr w:type="spellEnd"/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Français </w:t>
      </w:r>
      <w:proofErr w:type="spellStart"/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d’Argentine</w:t>
      </w:r>
      <w:proofErr w:type="spellEnd"/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, de la </w:t>
      </w:r>
      <w:r w:rsidR="007E4D10" w:rsidRPr="007E4D1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Coordina</w:t>
      </w:r>
      <w:r w:rsidR="007E4D1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ción</w:t>
      </w:r>
      <w:r w:rsidR="007E4D10" w:rsidRPr="007E4D1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General de las Alianzas Francesas en Argentina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y de la CCIFA</w:t>
      </w:r>
      <w:r w:rsidR="00E20903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(Cámara de C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omercio y de </w:t>
      </w:r>
      <w:r w:rsidR="00E20903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I</w:t>
      </w:r>
      <w:r w:rsidR="007E4D1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ndustria franco-argentina), entre otros.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Los ganadores serán quienes, según el jurado, hayan enviado el mejor soporte que representa “</w:t>
      </w:r>
      <w:proofErr w:type="spellStart"/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Mon</w:t>
      </w:r>
      <w:proofErr w:type="spellEnd"/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</w:t>
      </w:r>
      <w:proofErr w:type="spellStart"/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expérience</w:t>
      </w:r>
      <w:proofErr w:type="spellEnd"/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en France”.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>6. Premios: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</w:tblGrid>
      <w:tr w:rsidR="002134A5" w:rsidRPr="002134A5" w:rsidTr="002134A5">
        <w:trPr>
          <w:trHeight w:val="18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4A5" w:rsidRPr="002134A5" w:rsidRDefault="002134A5" w:rsidP="003E50F6">
            <w:pPr>
              <w:spacing w:after="150" w:line="180" w:lineRule="atLeast"/>
              <w:jc w:val="both"/>
              <w:divId w:val="111352292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134A5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es-ES"/>
              </w:rPr>
              <w:t>PREMIOS:</w:t>
            </w:r>
          </w:p>
        </w:tc>
      </w:tr>
      <w:tr w:rsidR="002134A5" w:rsidRPr="002134A5" w:rsidTr="002134A5">
        <w:trPr>
          <w:trHeight w:val="18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4A5" w:rsidRPr="002134A5" w:rsidRDefault="007E4D10" w:rsidP="003E50F6">
            <w:pPr>
              <w:spacing w:after="0" w:line="18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es-ES"/>
              </w:rPr>
              <w:t>1er Premio: u</w:t>
            </w:r>
            <w:r w:rsidR="002134A5" w:rsidRPr="002134A5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es-ES"/>
              </w:rPr>
              <w:t>na notebook</w:t>
            </w:r>
          </w:p>
        </w:tc>
      </w:tr>
      <w:tr w:rsidR="002134A5" w:rsidRPr="002134A5" w:rsidTr="002134A5">
        <w:trPr>
          <w:trHeight w:val="18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34A5" w:rsidRPr="002134A5" w:rsidRDefault="007E4D10" w:rsidP="003E50F6">
            <w:pPr>
              <w:spacing w:after="0" w:line="18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es-ES"/>
              </w:rPr>
              <w:t>2do Premio: u</w:t>
            </w:r>
            <w:r w:rsidR="002134A5" w:rsidRPr="002134A5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es-ES"/>
              </w:rPr>
              <w:t xml:space="preserve">na </w:t>
            </w:r>
            <w:proofErr w:type="spellStart"/>
            <w:r w:rsidR="002134A5" w:rsidRPr="002134A5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es-ES"/>
              </w:rPr>
              <w:t>tablet</w:t>
            </w:r>
            <w:proofErr w:type="spellEnd"/>
          </w:p>
        </w:tc>
      </w:tr>
    </w:tbl>
    <w:p w:rsidR="002134A5" w:rsidRPr="002134A5" w:rsidRDefault="002134A5" w:rsidP="003E50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567C8D" w:rsidRDefault="002134A5" w:rsidP="003E50F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El premio es personal e intransferible y no podrá ser objeto de cambio, alteración, compensación o cesión a terceros. Tampoco será canjeable por dinero en metálico o cualquier otra prestación en especie. La entrega oficial de los premios se realizará en la Embajada de Francia en Buenos Aires, </w:t>
      </w:r>
      <w:r w:rsidR="0082590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el 5 de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diciembre</w:t>
      </w:r>
      <w:r w:rsidR="0082590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de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2019. </w:t>
      </w:r>
      <w:r w:rsidR="00567C8D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S</w:t>
      </w:r>
      <w:r w:rsidR="00567C8D" w:rsidRPr="00567C8D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e les pagará los pasajes a los ganadores que residan a más de 300 km de </w:t>
      </w:r>
      <w:r w:rsidR="007E4D1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la Ciudad </w:t>
      </w:r>
      <w:r w:rsidR="00C43D71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Autónoma </w:t>
      </w:r>
      <w:bookmarkStart w:id="0" w:name="_GoBack"/>
      <w:bookmarkEnd w:id="0"/>
      <w:r w:rsidR="007E4D1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de </w:t>
      </w:r>
      <w:r w:rsidR="00567C8D" w:rsidRPr="00567C8D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Buenos Aires para poder asistir.</w:t>
      </w:r>
    </w:p>
    <w:p w:rsidR="002134A5" w:rsidRPr="002134A5" w:rsidRDefault="00567C8D" w:rsidP="003E50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>7. Asignación de ganadores: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Los participantes autorizan a ceder sus derechos de imagen para cualquier uso audiovisual que CAMPUS FRANCE ARGENTINA quiera realizar para promocionar su acción en las redes sociales. </w:t>
      </w:r>
      <w:r w:rsidR="00E20903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El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video tiene </w:t>
      </w:r>
      <w:r w:rsidR="00AB414E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que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estar realizad</w:t>
      </w:r>
      <w:r w:rsidR="00E20903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o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para el concurso solamente, y no debe incluir </w:t>
      </w:r>
      <w:r w:rsidR="00AB414E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a 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otras personas. </w:t>
      </w:r>
      <w:r w:rsidR="00AB414E">
        <w:rPr>
          <w:rFonts w:ascii="Trebuchet MS" w:eastAsia="Times New Roman" w:hAnsi="Trebuchet MS" w:cs="Times New Roman"/>
          <w:sz w:val="17"/>
          <w:szCs w:val="17"/>
          <w:lang w:eastAsia="es-ES"/>
        </w:rPr>
        <w:t>Es preferible que el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video </w:t>
      </w:r>
      <w:r w:rsidR="00AB414E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sea 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realizad</w:t>
      </w:r>
      <w:r w:rsidR="00AB414E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o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en español.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CAMPUS FRANCE ARGENTINA, y la Embajada de Francia en Argentina, quedarán exentos de la responsabilidad derivada de la imposibilidad de identificar a los ganadores, a consecuencia de algún error en los datos facilitados por los propios agraciados.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lastRenderedPageBreak/>
        <w:t>8. Tratamiento de datos personales y derechos de imagen: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Se informa a los/las participantes en el concurso, que los datos personales facilitados no serán divulgados bajo ningún concepto una vez finalizada la promoción y asignados los/as ganadores. El/la ganador/a, al aceptar el premio, y de acuerdo a lo determin</w:t>
      </w:r>
      <w:r w:rsidR="007E4D10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ado en la cláusula 7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, autoriza al tratamiento de sus datos e imagen para la finalidad establecida. Además de enviar </w:t>
      </w:r>
      <w:r w:rsidR="00AB414E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el</w:t>
      </w: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 video, los participantes deberán enviar escaneado a </w:t>
      </w:r>
      <w:hyperlink r:id="rId6" w:tgtFrame="_blank" w:history="1">
        <w:r w:rsidRPr="002134A5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  <w:lang w:eastAsia="es-ES"/>
          </w:rPr>
          <w:t>buenosaires@campusfrance.org</w:t>
        </w:r>
      </w:hyperlink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 el documento que sigue a estas bases y condiciones, con todos los datos solicitados, firma y aclaración. La obra presentada deberá ser única y exclusivamente de autoría del participante, quien asume con el solo hecho de intervenir en el concurso los derechos de autor sobre la misma y las responsabilidades que de su ejercicio puedan emanar.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b/>
          <w:bCs/>
          <w:color w:val="000000"/>
          <w:sz w:val="17"/>
          <w:szCs w:val="17"/>
          <w:lang w:eastAsia="es-ES"/>
        </w:rPr>
        <w:t>9. Aceptación de las bases: 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Al aceptar las bases y condiciones admite haber comprendido y estar de acuerdo con las bases de este concurso. 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CAMPUS FRANCE ARGENTINA se reserva el derecho a eliminar todo soporte discriminativo, provocante o contrario a los valores y la ética de la República francesa.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CAMPUS FRANCE ARGENTINA también se reserva el derecho a efectuar cualquier cambio que redunde en el buen fin del concurso cuando concurra justa causa o motivos de fuerza mayor que impidan llevarla a término en la forma en que disponen las presentes bases.</w:t>
      </w:r>
    </w:p>
    <w:p w:rsidR="007E4D10" w:rsidRDefault="002134A5" w:rsidP="003E50F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 xml:space="preserve">La participación en esta acción promocional supone la aceptación plena e incondicional de estas Bases y la sumisión expresa de las decisiones interpretativas que de las mismas efectúe CAMPUS FRANCE ARGENTINA. En lo no dispuesto en las presentes bases, este concurso se someterá a lo dispuesto en la normativa argentina aplicable al momento en que se realiza. </w:t>
      </w:r>
    </w:p>
    <w:p w:rsidR="002134A5" w:rsidRPr="002134A5" w:rsidRDefault="002134A5" w:rsidP="007E4D10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  <w:t>En caso de divergencia entre los participantes en la promoción y la interpretación de las presentes Bases por CAMPUS FRANCE ARGENTINA serán competentes para conocer de los litigios que puedan, en su caso plantearse, los Juzgados y Tribunales de la ciudad de Buenos Aires renunciando expresamente los participantes en esta promoción a su propio fuero y domicilio, de resultar distinto al aquí pactado. La participación en dicha promoción conllevará la aceptación de las presentes bases y sujeción a la normativa fiscal que resulte de obligatoria aplicación, así como la sumisión expresa a las decisiones interpretativas que de las mismas realice CAMPUS FRANCE ARGENTINA</w:t>
      </w:r>
    </w:p>
    <w:p w:rsidR="002134A5" w:rsidRPr="002134A5" w:rsidRDefault="002134A5" w:rsidP="003E50F6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2134A5">
        <w:rPr>
          <w:rFonts w:ascii="Trebuchet MS" w:eastAsia="Times New Roman" w:hAnsi="Trebuchet MS" w:cs="Times New Roman"/>
          <w:color w:val="000000"/>
          <w:sz w:val="15"/>
          <w:szCs w:val="15"/>
          <w:lang w:eastAsia="es-ES"/>
        </w:rPr>
        <w:t>FACEBOOK NO SE HACE RESPONSABLE DE ESTE CONCURSO. NO PATROCINA, AVALA NI ADMINISTRA DE MODO A</w:t>
      </w:r>
      <w:r w:rsidR="007E4D10">
        <w:rPr>
          <w:rFonts w:ascii="Trebuchet MS" w:eastAsia="Times New Roman" w:hAnsi="Trebuchet MS" w:cs="Times New Roman"/>
          <w:color w:val="000000"/>
          <w:sz w:val="15"/>
          <w:szCs w:val="15"/>
          <w:lang w:eastAsia="es-ES"/>
        </w:rPr>
        <w:t>LGUNO ESTA PROMOCIÓN.</w:t>
      </w:r>
    </w:p>
    <w:p w:rsidR="005E0F04" w:rsidRDefault="005E0F04" w:rsidP="003E50F6">
      <w:pPr>
        <w:jc w:val="both"/>
      </w:pPr>
    </w:p>
    <w:sectPr w:rsidR="005E0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A5"/>
    <w:rsid w:val="002134A5"/>
    <w:rsid w:val="003141F7"/>
    <w:rsid w:val="003E50F6"/>
    <w:rsid w:val="00567C8D"/>
    <w:rsid w:val="005E0F04"/>
    <w:rsid w:val="007E4D10"/>
    <w:rsid w:val="00825900"/>
    <w:rsid w:val="008C6A9F"/>
    <w:rsid w:val="009A0C5A"/>
    <w:rsid w:val="00AB414E"/>
    <w:rsid w:val="00C43D71"/>
    <w:rsid w:val="00E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enosaires@campusfrance.org" TargetMode="External"/><Relationship Id="rId5" Type="http://schemas.openxmlformats.org/officeDocument/2006/relationships/hyperlink" Target="http://www.argentina.francealumni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935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pasante7</dc:creator>
  <cp:lastModifiedBy>Sabatini Natalia</cp:lastModifiedBy>
  <cp:revision>6</cp:revision>
  <dcterms:created xsi:type="dcterms:W3CDTF">2019-09-27T15:35:00Z</dcterms:created>
  <dcterms:modified xsi:type="dcterms:W3CDTF">2019-09-27T18:14:00Z</dcterms:modified>
</cp:coreProperties>
</file>