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48" w:rsidRPr="00F14A48" w:rsidRDefault="00F14A48" w:rsidP="00F14A48">
      <w:pPr>
        <w:pStyle w:val="NormalWeb"/>
        <w:jc w:val="center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PABELLÓN OFICIAL ARGENTINO</w:t>
      </w:r>
    </w:p>
    <w:p w:rsidR="00F14A48" w:rsidRPr="00F14A48" w:rsidRDefault="00F14A48" w:rsidP="00F14A48">
      <w:pPr>
        <w:pStyle w:val="NormalWeb"/>
        <w:jc w:val="center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VIGO, ESPAÑA</w:t>
      </w:r>
    </w:p>
    <w:p w:rsidR="00F14A48" w:rsidRPr="00F14A48" w:rsidRDefault="00F14A48" w:rsidP="00F14A48">
      <w:pPr>
        <w:pStyle w:val="NormalWeb"/>
        <w:jc w:val="center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20 AL 22 DE MAYO DE 2014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 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 xml:space="preserve">El Ministerio de Relaciones Exteriores y Culto y la Fundación Exportar convocan a empresas argentinas a participar en la feria internacional </w:t>
      </w:r>
      <w:r w:rsidRPr="00F14A48">
        <w:rPr>
          <w:rStyle w:val="Textoennegrita"/>
          <w:rFonts w:asciiTheme="minorHAnsi" w:hAnsiTheme="minorHAnsi" w:cstheme="minorHAnsi"/>
        </w:rPr>
        <w:t>“NAVALIA 2014”</w:t>
      </w:r>
      <w:r w:rsidRPr="00F14A48">
        <w:rPr>
          <w:rFonts w:asciiTheme="minorHAnsi" w:hAnsiTheme="minorHAnsi" w:cstheme="minorHAnsi"/>
        </w:rPr>
        <w:t xml:space="preserve"> que se llevará a cabo en la ciudad de Vigo, España, del 20 al 22 de mayo de 2014.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 xml:space="preserve">NAVALIA </w:t>
      </w:r>
      <w:r w:rsidRPr="00F14A48">
        <w:rPr>
          <w:rFonts w:asciiTheme="minorHAnsi" w:hAnsiTheme="minorHAnsi" w:cstheme="minorHAnsi"/>
        </w:rPr>
        <w:t>(</w:t>
      </w:r>
      <w:hyperlink r:id="rId4" w:history="1">
        <w:r w:rsidRPr="00F14A48">
          <w:rPr>
            <w:rStyle w:val="Hipervnculo"/>
            <w:rFonts w:asciiTheme="minorHAnsi" w:hAnsiTheme="minorHAnsi" w:cstheme="minorHAnsi"/>
          </w:rPr>
          <w:t>www.navalia.es</w:t>
        </w:r>
      </w:hyperlink>
      <w:r w:rsidRPr="00F14A48">
        <w:rPr>
          <w:rFonts w:asciiTheme="minorHAnsi" w:hAnsiTheme="minorHAnsi" w:cstheme="minorHAnsi"/>
        </w:rPr>
        <w:t>) se ha consolidado como la principal feria de España y del sur de Europa del sector naval. En su edición anterior participaron 500 expositores en una superficie ferial  de 30.000 m2, y asistieron 25.000 visitantes profesionales.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La participación en esta feria de negocios permitirá que su empresa entre en contacto en forma directa con otras contrapartes potencialmente interesadas en sus productos y/servicios, posibilitando su ingreso y/o ventas en este mercado.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 xml:space="preserve">En esta edición Argentina contará con un Pabellón Nacional de </w:t>
      </w:r>
      <w:r w:rsidRPr="00F14A48">
        <w:rPr>
          <w:rStyle w:val="Textoennegrita"/>
          <w:rFonts w:asciiTheme="minorHAnsi" w:hAnsiTheme="minorHAnsi" w:cstheme="minorHAnsi"/>
        </w:rPr>
        <w:t>32 m2</w:t>
      </w:r>
      <w:r w:rsidRPr="00F14A48">
        <w:rPr>
          <w:rFonts w:asciiTheme="minorHAnsi" w:hAnsiTheme="minorHAnsi" w:cstheme="minorHAnsi"/>
        </w:rPr>
        <w:t xml:space="preserve"> a disposición de las empresas que deseen exhibir productos correspondientes a los siguientes sectores: construcción naval, industria auxiliar (motores, maquinaria, artes de pesca, habilitación de buques, equipos de cubierta, electricidad y electrónica, pinturas, fabricantes de salas de elaboración, fabricantes y suministradores de bienes de equipo, frío industrial), servicios de ingeniería (consultoras, implantación de servicios de calidad, tecnologías especializadas), armadores, servicios financieros, servicios marítimos (suministros en general, combustibles y lubricantes, seguros, remolques, consignatarios y estibadores, redes, puertas de arrastre, pertrechos, entre otros).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PROCEDIMIENTO DE PRE-INSCRIPCIÓN</w:t>
      </w:r>
    </w:p>
    <w:p w:rsid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 xml:space="preserve">Para participar del evento </w:t>
      </w:r>
      <w:proofErr w:type="spellStart"/>
      <w:r w:rsidRPr="00F14A48">
        <w:rPr>
          <w:rFonts w:asciiTheme="minorHAnsi" w:hAnsiTheme="minorHAnsi" w:cstheme="minorHAnsi"/>
        </w:rPr>
        <w:t>ud.</w:t>
      </w:r>
      <w:proofErr w:type="spellEnd"/>
      <w:r w:rsidRPr="00F14A48">
        <w:rPr>
          <w:rFonts w:asciiTheme="minorHAnsi" w:hAnsiTheme="minorHAnsi" w:cstheme="minorHAnsi"/>
        </w:rPr>
        <w:t xml:space="preserve"> deberá completar el</w:t>
      </w:r>
      <w:r>
        <w:rPr>
          <w:rFonts w:asciiTheme="minorHAnsi" w:hAnsiTheme="minorHAnsi" w:cstheme="minorHAnsi"/>
        </w:rPr>
        <w:t xml:space="preserve"> FORMULARIO DE INSCRIPCIÓN. Podrá encontrarlo en el siguiente: </w:t>
      </w:r>
      <w:r w:rsidRPr="00F14A48">
        <w:rPr>
          <w:rFonts w:asciiTheme="minorHAnsi" w:hAnsiTheme="minorHAnsi" w:cstheme="minorHAnsi"/>
        </w:rPr>
        <w:t>http://www.exportar.org.ar/web2013/evn_register_log.php?ndoc=1128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Fecha límite de inscripción: 28 de marzo de 2014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  <w:u w:val="single"/>
        </w:rPr>
        <w:t>Costo de participación en el Pabellón Nacional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 xml:space="preserve">El Ministerio de Relaciones Exteriores y Culto y la </w:t>
      </w:r>
      <w:r w:rsidRPr="00F14A48">
        <w:rPr>
          <w:rStyle w:val="nfasis"/>
          <w:rFonts w:asciiTheme="minorHAnsi" w:hAnsiTheme="minorHAnsi" w:cstheme="minorHAnsi"/>
        </w:rPr>
        <w:t>Fundación Exportar</w:t>
      </w:r>
      <w:r w:rsidRPr="00F14A48">
        <w:rPr>
          <w:rFonts w:asciiTheme="minorHAnsi" w:hAnsiTheme="minorHAnsi" w:cstheme="minorHAnsi"/>
        </w:rPr>
        <w:t xml:space="preserve"> han implementado un nuevo sistema de categorización de empresas según su tamaño, conforme a lo establecido en la </w:t>
      </w:r>
      <w:r w:rsidRPr="00F14A48">
        <w:rPr>
          <w:rStyle w:val="nfasis"/>
          <w:rFonts w:asciiTheme="minorHAnsi" w:hAnsiTheme="minorHAnsi" w:cstheme="minorHAnsi"/>
        </w:rPr>
        <w:t xml:space="preserve">Resolución </w:t>
      </w:r>
      <w:proofErr w:type="spellStart"/>
      <w:r w:rsidRPr="00F14A48">
        <w:rPr>
          <w:rStyle w:val="nfasis"/>
          <w:rFonts w:asciiTheme="minorHAnsi" w:hAnsiTheme="minorHAnsi" w:cstheme="minorHAnsi"/>
        </w:rPr>
        <w:t>Sepyme</w:t>
      </w:r>
      <w:proofErr w:type="spellEnd"/>
      <w:r w:rsidRPr="00F14A48">
        <w:rPr>
          <w:rStyle w:val="nfasis"/>
          <w:rFonts w:asciiTheme="minorHAnsi" w:hAnsiTheme="minorHAnsi" w:cstheme="minorHAnsi"/>
        </w:rPr>
        <w:t xml:space="preserve"> 21/2010 y 50/2013</w:t>
      </w:r>
      <w:r w:rsidRPr="00F14A48">
        <w:rPr>
          <w:rFonts w:asciiTheme="minorHAnsi" w:hAnsiTheme="minorHAnsi" w:cstheme="minorHAnsi"/>
        </w:rPr>
        <w:t xml:space="preserve">. A partir de un enfoque integrador se garantiza la igualdad de oportunidades y participación en las ferias </w:t>
      </w:r>
      <w:r w:rsidRPr="00F14A48">
        <w:rPr>
          <w:rFonts w:asciiTheme="minorHAnsi" w:hAnsiTheme="minorHAnsi" w:cstheme="minorHAnsi"/>
        </w:rPr>
        <w:lastRenderedPageBreak/>
        <w:t>internacionales de todas las empresas argentinas interesadas –sean micro, pequeñas, medianas o grandes-, favoreciendo su inserción estratégica en el mercado internacional.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Microempresas: $ 1.000-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Empresas Pequeñas: $ 2.500-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Empresas Medianas: $ 6.218-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 xml:space="preserve">Empresas Grandes, Provincias, Importadores Locales, </w:t>
      </w:r>
      <w:proofErr w:type="spellStart"/>
      <w:r w:rsidRPr="00F14A48">
        <w:rPr>
          <w:rFonts w:asciiTheme="minorHAnsi" w:hAnsiTheme="minorHAnsi" w:cstheme="minorHAnsi"/>
        </w:rPr>
        <w:t>Traders</w:t>
      </w:r>
      <w:proofErr w:type="spellEnd"/>
      <w:r w:rsidRPr="00F14A48">
        <w:rPr>
          <w:rFonts w:asciiTheme="minorHAnsi" w:hAnsiTheme="minorHAnsi" w:cstheme="minorHAnsi"/>
        </w:rPr>
        <w:t xml:space="preserve"> e intermediarios: $ 8.705-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Participando en el marco de nuestro programa de Ferias Internacionales Ud. accederá a los siguientes servicios</w:t>
      </w:r>
      <w:r w:rsidRPr="00F14A48">
        <w:rPr>
          <w:rFonts w:asciiTheme="minorHAnsi" w:hAnsiTheme="minorHAnsi" w:cstheme="minorHAnsi"/>
        </w:rPr>
        <w:t xml:space="preserve"> </w:t>
      </w:r>
      <w:r w:rsidRPr="00F14A48">
        <w:rPr>
          <w:rStyle w:val="Textoennegrita"/>
          <w:rFonts w:asciiTheme="minorHAnsi" w:hAnsiTheme="minorHAnsi" w:cstheme="minorHAnsi"/>
        </w:rPr>
        <w:t>antes, durante y posteriormente</w:t>
      </w:r>
      <w:r w:rsidRPr="00F14A48">
        <w:rPr>
          <w:rFonts w:asciiTheme="minorHAnsi" w:hAnsiTheme="minorHAnsi" w:cstheme="minorHAnsi"/>
        </w:rPr>
        <w:t xml:space="preserve"> </w:t>
      </w:r>
      <w:r w:rsidRPr="00F14A48">
        <w:rPr>
          <w:rStyle w:val="Textoennegrita"/>
          <w:rFonts w:asciiTheme="minorHAnsi" w:hAnsiTheme="minorHAnsi" w:cstheme="minorHAnsi"/>
        </w:rPr>
        <w:t>al evento: apoyo técnico (</w:t>
      </w:r>
      <w:r w:rsidRPr="00F14A48">
        <w:rPr>
          <w:rFonts w:asciiTheme="minorHAnsi" w:hAnsiTheme="minorHAnsi" w:cstheme="minorHAnsi"/>
        </w:rPr>
        <w:t xml:space="preserve">información comercial; perfil de mercado; listado de importadores; asesoramiento personalizado); </w:t>
      </w:r>
      <w:r w:rsidRPr="00F14A48">
        <w:rPr>
          <w:rStyle w:val="Textoennegrita"/>
          <w:rFonts w:asciiTheme="minorHAnsi" w:hAnsiTheme="minorHAnsi" w:cstheme="minorHAnsi"/>
        </w:rPr>
        <w:t xml:space="preserve">apoyo logístico (armado de stand de alta calidad garantizada, coordinadores especializados, servicio de </w:t>
      </w:r>
      <w:proofErr w:type="spellStart"/>
      <w:r w:rsidRPr="00F14A48">
        <w:rPr>
          <w:rStyle w:val="Textoennegrita"/>
          <w:rFonts w:asciiTheme="minorHAnsi" w:hAnsiTheme="minorHAnsi" w:cstheme="minorHAnsi"/>
        </w:rPr>
        <w:t>wi</w:t>
      </w:r>
      <w:proofErr w:type="spellEnd"/>
      <w:r w:rsidRPr="00F14A48">
        <w:rPr>
          <w:rStyle w:val="Textoennegrita"/>
          <w:rFonts w:asciiTheme="minorHAnsi" w:hAnsiTheme="minorHAnsi" w:cstheme="minorHAnsi"/>
        </w:rPr>
        <w:t xml:space="preserve">-fi, </w:t>
      </w:r>
      <w:r w:rsidRPr="00F14A48">
        <w:rPr>
          <w:rFonts w:asciiTheme="minorHAnsi" w:hAnsiTheme="minorHAnsi" w:cstheme="minorHAnsi"/>
        </w:rPr>
        <w:t>asistentes, accesos gratuitos, incorporación al catálogo de la feria, servicio de limpieza y de seguridad, etc.); garantía de la mejor relación costo-beneficio en materia de participación en ferias internacionales favoreciendo la inclusión de empresas de diversa envergadura.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 xml:space="preserve">Una vez completado el formulario de pre-inscripción </w:t>
      </w:r>
      <w:proofErr w:type="spellStart"/>
      <w:r w:rsidRPr="00F14A48">
        <w:rPr>
          <w:rFonts w:asciiTheme="minorHAnsi" w:hAnsiTheme="minorHAnsi" w:cstheme="minorHAnsi"/>
        </w:rPr>
        <w:t>ud.</w:t>
      </w:r>
      <w:proofErr w:type="spellEnd"/>
      <w:r w:rsidRPr="00F14A48">
        <w:rPr>
          <w:rFonts w:asciiTheme="minorHAnsi" w:hAnsiTheme="minorHAnsi" w:cstheme="minorHAnsi"/>
        </w:rPr>
        <w:t xml:space="preserve"> será contactado por la Fundación Exportar quien remitirá a su empresa la liquidación con las correspondientes instrucciones de pago a ser cumplimentadas dentro de las siguientes 48hs.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- Los espacios son limitados por lo cual se considerará el orden de inscripción y pago hasta completar el cupo disponible.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Fonts w:asciiTheme="minorHAnsi" w:hAnsiTheme="minorHAnsi" w:cstheme="minorHAnsi"/>
        </w:rPr>
        <w:t>- La ubicación de las empresas dentro del pabellón argentino será adjudicada por sorteo.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  <w:u w:val="single"/>
        </w:rPr>
        <w:t>Los participantes deberán asumir los gastos relativos a su traslado, estadía y envío de productos a la Feria.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  <w:u w:val="single"/>
        </w:rPr>
        <w:t>CONSULTAS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proofErr w:type="spellStart"/>
      <w:r w:rsidRPr="00F14A48">
        <w:rPr>
          <w:rStyle w:val="Textoennegrita"/>
          <w:rFonts w:asciiTheme="minorHAnsi" w:hAnsiTheme="minorHAnsi" w:cstheme="minorHAnsi"/>
        </w:rPr>
        <w:t>Márcio</w:t>
      </w:r>
      <w:proofErr w:type="spellEnd"/>
      <w:r w:rsidRPr="00F14A48">
        <w:rPr>
          <w:rStyle w:val="Textoennegrita"/>
          <w:rFonts w:asciiTheme="minorHAnsi" w:hAnsiTheme="minorHAnsi" w:cstheme="minorHAnsi"/>
        </w:rPr>
        <w:t xml:space="preserve"> </w:t>
      </w:r>
      <w:proofErr w:type="spellStart"/>
      <w:r w:rsidRPr="00F14A48">
        <w:rPr>
          <w:rStyle w:val="Textoennegrita"/>
          <w:rFonts w:asciiTheme="minorHAnsi" w:hAnsiTheme="minorHAnsi" w:cstheme="minorHAnsi"/>
        </w:rPr>
        <w:t>Pessôa</w:t>
      </w:r>
      <w:proofErr w:type="spellEnd"/>
      <w:r w:rsidRPr="00F14A48">
        <w:rPr>
          <w:rStyle w:val="Textoennegrita"/>
          <w:rFonts w:asciiTheme="minorHAnsi" w:hAnsiTheme="minorHAnsi" w:cstheme="minorHAnsi"/>
        </w:rPr>
        <w:t xml:space="preserve"> da Silveira / Florencia </w:t>
      </w:r>
      <w:proofErr w:type="spellStart"/>
      <w:r w:rsidRPr="00F14A48">
        <w:rPr>
          <w:rStyle w:val="Textoennegrita"/>
          <w:rFonts w:asciiTheme="minorHAnsi" w:hAnsiTheme="minorHAnsi" w:cstheme="minorHAnsi"/>
        </w:rPr>
        <w:t>Sztyrle</w:t>
      </w:r>
      <w:proofErr w:type="spellEnd"/>
      <w:r w:rsidRPr="00F14A48">
        <w:rPr>
          <w:rStyle w:val="Textoennegrita"/>
          <w:rFonts w:asciiTheme="minorHAnsi" w:hAnsiTheme="minorHAnsi" w:cstheme="minorHAnsi"/>
        </w:rPr>
        <w:t xml:space="preserve"> - Ministerio de Relaciones Exteriores y Culto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Tel: (011) 5555-8945 / Tel: (011) 4819-8029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 xml:space="preserve">E-mail: </w:t>
      </w:r>
      <w:hyperlink r:id="rId5" w:history="1">
        <w:r w:rsidRPr="00F14A48">
          <w:rPr>
            <w:rStyle w:val="Textoennegrita"/>
            <w:rFonts w:asciiTheme="minorHAnsi" w:hAnsiTheme="minorHAnsi" w:cstheme="minorHAnsi"/>
            <w:color w:val="0000FF"/>
            <w:u w:val="single"/>
          </w:rPr>
          <w:t>pdcex.naval@mrecic.gov.ar</w:t>
        </w:r>
      </w:hyperlink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 xml:space="preserve">Carolina </w:t>
      </w:r>
      <w:proofErr w:type="spellStart"/>
      <w:r w:rsidRPr="00F14A48">
        <w:rPr>
          <w:rStyle w:val="Textoennegrita"/>
          <w:rFonts w:asciiTheme="minorHAnsi" w:hAnsiTheme="minorHAnsi" w:cstheme="minorHAnsi"/>
        </w:rPr>
        <w:t>Bellusi</w:t>
      </w:r>
      <w:proofErr w:type="spellEnd"/>
      <w:r w:rsidRPr="00F14A48">
        <w:rPr>
          <w:rStyle w:val="Textoennegrita"/>
          <w:rFonts w:asciiTheme="minorHAnsi" w:hAnsiTheme="minorHAnsi" w:cstheme="minorHAnsi"/>
        </w:rPr>
        <w:t xml:space="preserve"> - Fundación Exportar</w:t>
      </w:r>
    </w:p>
    <w:p w:rsidR="00F14A48" w:rsidRPr="00F14A48" w:rsidRDefault="00F14A48" w:rsidP="00F14A48">
      <w:pPr>
        <w:pStyle w:val="NormalWeb"/>
        <w:rPr>
          <w:rFonts w:asciiTheme="minorHAnsi" w:hAnsiTheme="minorHAnsi" w:cstheme="minorHAnsi"/>
        </w:rPr>
      </w:pPr>
      <w:r w:rsidRPr="00F14A48">
        <w:rPr>
          <w:rStyle w:val="Textoennegrita"/>
          <w:rFonts w:asciiTheme="minorHAnsi" w:hAnsiTheme="minorHAnsi" w:cstheme="minorHAnsi"/>
        </w:rPr>
        <w:t>Tel: (011) 4114-7703</w:t>
      </w:r>
    </w:p>
    <w:p w:rsidR="0057203E" w:rsidRDefault="00F14A48" w:rsidP="00F14A48">
      <w:pPr>
        <w:pStyle w:val="NormalWeb"/>
      </w:pPr>
      <w:r w:rsidRPr="00F14A48">
        <w:rPr>
          <w:rStyle w:val="Textoennegrita"/>
          <w:rFonts w:asciiTheme="minorHAnsi" w:hAnsiTheme="minorHAnsi" w:cstheme="minorHAnsi"/>
        </w:rPr>
        <w:t xml:space="preserve">E-mail: </w:t>
      </w:r>
      <w:hyperlink r:id="rId6" w:history="1">
        <w:r w:rsidRPr="00F14A48">
          <w:rPr>
            <w:rStyle w:val="Hipervnculo"/>
            <w:rFonts w:asciiTheme="minorHAnsi" w:hAnsiTheme="minorHAnsi" w:cstheme="minorHAnsi"/>
            <w:b/>
            <w:bCs/>
          </w:rPr>
          <w:t>cbellussi@exportar.org.ar</w:t>
        </w:r>
      </w:hyperlink>
    </w:p>
    <w:sectPr w:rsidR="0057203E" w:rsidSect="00572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4A48"/>
    <w:rsid w:val="001233EB"/>
    <w:rsid w:val="0057203E"/>
    <w:rsid w:val="00CE7ADD"/>
    <w:rsid w:val="00F1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A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14A4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14A4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14A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ellussi@exportar.org.ar" TargetMode="External"/><Relationship Id="rId5" Type="http://schemas.openxmlformats.org/officeDocument/2006/relationships/hyperlink" Target="mailto:pdcex.naval@mrecic.gov.ar" TargetMode="External"/><Relationship Id="rId4" Type="http://schemas.openxmlformats.org/officeDocument/2006/relationships/hyperlink" Target="http://trk.pemsv10.net/pl/c?t=wjZ-N2GRuqrXg9vkr0ivnG0roFpjjXyASnBvM42uMNXaCU6X-UYhCKsTFiXe5tz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2014-02-20T02:43:00Z</dcterms:created>
  <dcterms:modified xsi:type="dcterms:W3CDTF">2014-02-20T03:01:00Z</dcterms:modified>
</cp:coreProperties>
</file>