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EF" w:rsidRDefault="00776FEF" w:rsidP="00776FEF">
      <w:pPr>
        <w:spacing w:before="150" w:after="150" w:line="260" w:lineRule="atLeast"/>
        <w:jc w:val="center"/>
        <w:rPr>
          <w:b/>
          <w:bCs/>
          <w:color w:val="353535"/>
          <w:sz w:val="28"/>
          <w:szCs w:val="28"/>
          <w:u w:val="single"/>
          <w:lang w:val="es-AR"/>
        </w:rPr>
      </w:pPr>
      <w:bookmarkStart w:id="0" w:name="_GoBack"/>
      <w:bookmarkEnd w:id="0"/>
    </w:p>
    <w:p w:rsidR="007A37FC" w:rsidRPr="007A37FC" w:rsidRDefault="00D67E63" w:rsidP="007A37FC">
      <w:pPr>
        <w:shd w:val="clear" w:color="auto" w:fill="FFC000"/>
        <w:tabs>
          <w:tab w:val="left" w:pos="8364"/>
        </w:tabs>
        <w:spacing w:before="150" w:after="150" w:line="260" w:lineRule="atLeast"/>
        <w:rPr>
          <w:rFonts w:asciiTheme="minorHAnsi" w:hAnsiTheme="minorHAnsi"/>
          <w:b/>
          <w:bCs/>
          <w:color w:val="353535"/>
          <w:sz w:val="28"/>
          <w:szCs w:val="28"/>
          <w:lang w:val="es-AR"/>
        </w:rPr>
      </w:pPr>
      <w:r w:rsidRPr="007A37FC">
        <w:rPr>
          <w:rFonts w:asciiTheme="minorHAnsi" w:hAnsiTheme="minorHAnsi"/>
          <w:b/>
          <w:bCs/>
          <w:color w:val="353535"/>
          <w:sz w:val="28"/>
          <w:szCs w:val="28"/>
          <w:lang w:val="es-AR"/>
        </w:rPr>
        <w:t>Diplomatura en Dirección y Gestión de Agronegocios</w:t>
      </w:r>
    </w:p>
    <w:p w:rsidR="00D67E63" w:rsidRDefault="00D67E63" w:rsidP="00D67E63">
      <w:pPr>
        <w:spacing w:after="75"/>
        <w:rPr>
          <w:color w:val="000000"/>
          <w:sz w:val="22"/>
          <w:szCs w:val="22"/>
          <w:lang w:val="es-AR"/>
        </w:rPr>
      </w:pPr>
      <w:r>
        <w:rPr>
          <w:color w:val="000000"/>
          <w:lang w:val="es-AR"/>
        </w:rPr>
        <w:t> </w:t>
      </w:r>
    </w:p>
    <w:p w:rsidR="00D43AE6" w:rsidRPr="00DA53DB" w:rsidRDefault="00D43AE6" w:rsidP="00D67E63">
      <w:pPr>
        <w:spacing w:before="150" w:after="150" w:line="260" w:lineRule="atLeast"/>
        <w:jc w:val="both"/>
        <w:rPr>
          <w:rFonts w:asciiTheme="minorHAnsi" w:hAnsiTheme="minorHAnsi"/>
          <w:color w:val="353535"/>
          <w:lang w:val="es-AR"/>
        </w:rPr>
      </w:pPr>
      <w:r w:rsidRPr="00DA53DB"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1009650</wp:posOffset>
            </wp:positionV>
            <wp:extent cx="1323975" cy="563880"/>
            <wp:effectExtent l="0" t="0" r="9525" b="762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956" t="35156" r="16176" b="1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E3115" w:rsidRPr="00DA53DB">
        <w:rPr>
          <w:rFonts w:asciiTheme="minorHAnsi" w:hAnsiTheme="minorHAnsi"/>
          <w:color w:val="353535"/>
          <w:lang w:val="es-AR"/>
        </w:rPr>
        <w:t xml:space="preserve">La Secretaría de Postgrado y Educación Continua informa que desde el </w:t>
      </w:r>
      <w:r w:rsidR="007125FF" w:rsidRPr="00DA53DB">
        <w:rPr>
          <w:rFonts w:asciiTheme="minorHAnsi" w:hAnsiTheme="minorHAnsi"/>
          <w:color w:val="353535"/>
          <w:lang w:val="es-AR"/>
        </w:rPr>
        <w:t>30</w:t>
      </w:r>
      <w:r w:rsidR="00D67E63" w:rsidRPr="00DA53DB">
        <w:rPr>
          <w:rFonts w:asciiTheme="minorHAnsi" w:hAnsiTheme="minorHAnsi"/>
          <w:color w:val="353535"/>
          <w:lang w:val="es-AR"/>
        </w:rPr>
        <w:t xml:space="preserve"> de Octubre de 2013 </w:t>
      </w:r>
      <w:r w:rsidR="003E3115" w:rsidRPr="00DA53DB">
        <w:rPr>
          <w:rFonts w:asciiTheme="minorHAnsi" w:hAnsiTheme="minorHAnsi"/>
          <w:color w:val="353535"/>
          <w:lang w:val="es-AR"/>
        </w:rPr>
        <w:t>se encuentra</w:t>
      </w:r>
      <w:r w:rsidR="00D67E63" w:rsidRPr="00DA53DB">
        <w:rPr>
          <w:rFonts w:asciiTheme="minorHAnsi" w:hAnsiTheme="minorHAnsi"/>
          <w:color w:val="353535"/>
          <w:lang w:val="es-AR"/>
        </w:rPr>
        <w:t xml:space="preserve"> abierta la inscripción para la</w:t>
      </w:r>
      <w:r w:rsidR="00D67E63" w:rsidRPr="00DA53DB">
        <w:rPr>
          <w:rFonts w:asciiTheme="minorHAnsi" w:hAnsiTheme="minorHAnsi"/>
          <w:bCs/>
          <w:color w:val="353535"/>
          <w:lang w:val="es-AR"/>
        </w:rPr>
        <w:t xml:space="preserve"> </w:t>
      </w:r>
      <w:r w:rsidR="00D67E63" w:rsidRPr="00DA53DB">
        <w:rPr>
          <w:rFonts w:asciiTheme="minorHAnsi" w:hAnsiTheme="minorHAnsi"/>
          <w:bCs/>
          <w:color w:val="353535"/>
          <w:u w:val="single"/>
          <w:lang w:val="es-AR"/>
        </w:rPr>
        <w:t>EDICION 2014</w:t>
      </w:r>
      <w:r w:rsidR="00D67E63" w:rsidRPr="00DA53DB">
        <w:rPr>
          <w:rFonts w:asciiTheme="minorHAnsi" w:hAnsiTheme="minorHAnsi"/>
          <w:color w:val="353535"/>
          <w:lang w:val="es-AR"/>
        </w:rPr>
        <w:t xml:space="preserve"> de la </w:t>
      </w:r>
      <w:r w:rsidR="00D67E63" w:rsidRPr="00DA53DB">
        <w:rPr>
          <w:rFonts w:asciiTheme="minorHAnsi" w:hAnsiTheme="minorHAnsi"/>
          <w:bCs/>
          <w:color w:val="353535"/>
          <w:lang w:val="es-AR"/>
        </w:rPr>
        <w:t>Diplomatura en Dirección y Gestión de Agronegocios</w:t>
      </w:r>
      <w:r w:rsidR="00D67E63" w:rsidRPr="00DA53DB">
        <w:rPr>
          <w:rFonts w:asciiTheme="minorHAnsi" w:hAnsiTheme="minorHAnsi"/>
          <w:color w:val="353535"/>
          <w:lang w:val="es-AR"/>
        </w:rPr>
        <w:t xml:space="preserve"> (</w:t>
      </w:r>
      <w:r w:rsidR="00D67E63" w:rsidRPr="00DA53DB">
        <w:rPr>
          <w:rFonts w:asciiTheme="minorHAnsi" w:hAnsiTheme="minorHAnsi"/>
          <w:bCs/>
          <w:color w:val="353535"/>
          <w:lang w:val="es-AR"/>
        </w:rPr>
        <w:t>DiGeA</w:t>
      </w:r>
      <w:r w:rsidR="00D67E63" w:rsidRPr="00DA53DB">
        <w:rPr>
          <w:rFonts w:asciiTheme="minorHAnsi" w:hAnsiTheme="minorHAnsi"/>
          <w:color w:val="353535"/>
          <w:lang w:val="es-AR"/>
        </w:rPr>
        <w:t xml:space="preserve">) </w:t>
      </w:r>
    </w:p>
    <w:p w:rsidR="00BA5121" w:rsidRPr="00DA53DB" w:rsidRDefault="00D67E63" w:rsidP="00D67E63">
      <w:pPr>
        <w:spacing w:before="150" w:after="150" w:line="260" w:lineRule="atLeast"/>
        <w:jc w:val="both"/>
        <w:rPr>
          <w:rFonts w:asciiTheme="minorHAnsi" w:hAnsiTheme="minorHAnsi"/>
          <w:color w:val="353535"/>
          <w:lang w:val="es-AR"/>
        </w:rPr>
      </w:pPr>
      <w:r w:rsidRPr="00DA53DB">
        <w:rPr>
          <w:rFonts w:asciiTheme="minorHAnsi" w:hAnsiTheme="minorHAnsi"/>
          <w:color w:val="353535"/>
          <w:lang w:val="es-AR"/>
        </w:rPr>
        <w:t xml:space="preserve">La DiGeA propone a los participantes una visión global e integrada de las diferentes cadenas agroalimentarias aportando un conjunto de herramientas orientadas a optimizar la gestión de las operaciones productivas, financieras y comerciales en todos los eslabones de las mencionadas cadenas. </w:t>
      </w:r>
    </w:p>
    <w:p w:rsidR="00D67E63" w:rsidRPr="00DA53DB" w:rsidRDefault="00D67E63" w:rsidP="00D67E63">
      <w:pPr>
        <w:spacing w:before="150" w:after="150" w:line="260" w:lineRule="atLeast"/>
        <w:jc w:val="both"/>
        <w:rPr>
          <w:rFonts w:asciiTheme="minorHAnsi" w:hAnsiTheme="minorHAnsi"/>
          <w:color w:val="353535"/>
          <w:lang w:val="es-AR"/>
        </w:rPr>
      </w:pPr>
      <w:r w:rsidRPr="00DA53DB">
        <w:rPr>
          <w:rFonts w:asciiTheme="minorHAnsi" w:hAnsiTheme="minorHAnsi"/>
          <w:color w:val="353535"/>
          <w:lang w:val="es-AR"/>
        </w:rPr>
        <w:t>C</w:t>
      </w:r>
      <w:r w:rsidR="00DA53DB">
        <w:rPr>
          <w:rFonts w:asciiTheme="minorHAnsi" w:hAnsiTheme="minorHAnsi"/>
          <w:color w:val="353535"/>
          <w:lang w:val="es-AR"/>
        </w:rPr>
        <w:t xml:space="preserve">on tal fin se ha programado </w:t>
      </w:r>
      <w:r w:rsidRPr="00DA53DB">
        <w:rPr>
          <w:rFonts w:asciiTheme="minorHAnsi" w:hAnsiTheme="minorHAnsi"/>
          <w:color w:val="353535"/>
          <w:lang w:val="es-AR"/>
        </w:rPr>
        <w:t xml:space="preserve">– </w:t>
      </w:r>
      <w:r w:rsidRPr="00DA53DB">
        <w:rPr>
          <w:rFonts w:asciiTheme="minorHAnsi" w:hAnsiTheme="minorHAnsi"/>
          <w:b/>
          <w:bCs/>
          <w:color w:val="353535"/>
          <w:lang w:val="es-AR"/>
        </w:rPr>
        <w:t>entre abril y diciembre de 2014</w:t>
      </w:r>
      <w:r w:rsidRPr="00DA53DB">
        <w:rPr>
          <w:rFonts w:asciiTheme="minorHAnsi" w:hAnsiTheme="minorHAnsi"/>
          <w:color w:val="353535"/>
          <w:lang w:val="es-AR"/>
        </w:rPr>
        <w:t xml:space="preserve"> – el dictado de distintos módulos con contenidos relativos a la producción primaria, la industria, el supermercadismo, el comercio exterior, las finanzas y el mercado de futuros, entre otros.</w:t>
      </w:r>
    </w:p>
    <w:p w:rsidR="00D67E63" w:rsidRPr="00DA53DB" w:rsidRDefault="00D67E63" w:rsidP="00D67E63">
      <w:pPr>
        <w:spacing w:before="150" w:after="150" w:line="260" w:lineRule="atLeast"/>
        <w:jc w:val="both"/>
        <w:rPr>
          <w:rFonts w:asciiTheme="minorHAnsi" w:hAnsiTheme="minorHAnsi"/>
          <w:color w:val="000000"/>
          <w:lang w:val="es-AR"/>
        </w:rPr>
      </w:pPr>
      <w:r w:rsidRPr="00DA53DB">
        <w:rPr>
          <w:rFonts w:asciiTheme="minorHAnsi" w:hAnsiTheme="minorHAnsi"/>
          <w:color w:val="353535"/>
          <w:lang w:val="es-AR"/>
        </w:rPr>
        <w:t xml:space="preserve">Son destinatarios prioritarios de DiGeA los profesionales en Ciencias Económicas, Veterinarias, Agronomía, Ingeniería y de otras disciplinas </w:t>
      </w:r>
      <w:r w:rsidRPr="00DA53DB">
        <w:rPr>
          <w:rFonts w:asciiTheme="minorHAnsi" w:hAnsiTheme="minorHAnsi"/>
          <w:b/>
          <w:bCs/>
          <w:i/>
          <w:iCs/>
          <w:color w:val="353535"/>
          <w:lang w:val="es-AR"/>
        </w:rPr>
        <w:t>insertos en los diversos eslabones de las cadenas agroalimentarias</w:t>
      </w:r>
      <w:r w:rsidRPr="00DA53DB">
        <w:rPr>
          <w:rFonts w:asciiTheme="minorHAnsi" w:hAnsiTheme="minorHAnsi"/>
          <w:color w:val="353535"/>
          <w:lang w:val="es-AR"/>
        </w:rPr>
        <w:t xml:space="preserve">. La multiplicidad de perfiles permitirá una discusión interdisciplinaria de los distintos temas, potenciando los procesos de transferencia de conocimientos y experiencias en el marco del Programa. </w:t>
      </w:r>
    </w:p>
    <w:p w:rsidR="00D67E63" w:rsidRPr="00DA53DB" w:rsidRDefault="00D67E63" w:rsidP="00D67E63">
      <w:pPr>
        <w:spacing w:before="150" w:after="150" w:line="260" w:lineRule="atLeast"/>
        <w:jc w:val="both"/>
        <w:rPr>
          <w:rFonts w:asciiTheme="minorHAnsi" w:hAnsiTheme="minorHAnsi"/>
          <w:color w:val="353535"/>
          <w:lang w:val="es-AR"/>
        </w:rPr>
      </w:pPr>
      <w:r w:rsidRPr="00DA53DB">
        <w:rPr>
          <w:rFonts w:asciiTheme="minorHAnsi" w:hAnsiTheme="minorHAnsi"/>
          <w:color w:val="353535"/>
          <w:lang w:val="es-AR"/>
        </w:rPr>
        <w:t>La DiGeA se dictará bajo una modalidad presencial y se cursará los días sábados de 8.30 a 14.30 hs.</w:t>
      </w:r>
    </w:p>
    <w:p w:rsidR="00D67E63" w:rsidRPr="00DA53DB" w:rsidRDefault="00D67E63" w:rsidP="00D67E63">
      <w:pPr>
        <w:spacing w:before="150" w:after="150" w:line="260" w:lineRule="atLeast"/>
        <w:jc w:val="both"/>
        <w:rPr>
          <w:rFonts w:asciiTheme="minorHAnsi" w:hAnsiTheme="minorHAnsi"/>
          <w:color w:val="353535"/>
          <w:lang w:val="es-AR"/>
        </w:rPr>
      </w:pPr>
      <w:r w:rsidRPr="00DA53DB">
        <w:rPr>
          <w:rFonts w:asciiTheme="minorHAnsi" w:hAnsiTheme="minorHAnsi"/>
          <w:color w:val="353535"/>
          <w:lang w:val="es-AR"/>
        </w:rPr>
        <w:t xml:space="preserve">Interesados comunicarse a: </w:t>
      </w:r>
    </w:p>
    <w:p w:rsidR="00D67E63" w:rsidRPr="00DA53DB" w:rsidRDefault="00D11322" w:rsidP="00D67E63">
      <w:pPr>
        <w:spacing w:before="150" w:after="150" w:line="260" w:lineRule="atLeast"/>
        <w:jc w:val="both"/>
        <w:rPr>
          <w:rFonts w:asciiTheme="minorHAnsi" w:hAnsiTheme="minorHAnsi"/>
          <w:color w:val="353535"/>
          <w:lang w:val="es-AR"/>
        </w:rPr>
      </w:pPr>
      <w:hyperlink r:id="rId8" w:history="1">
        <w:r w:rsidR="00D67E63" w:rsidRPr="00DA53DB">
          <w:rPr>
            <w:rStyle w:val="Hipervnculo"/>
            <w:rFonts w:asciiTheme="minorHAnsi" w:hAnsiTheme="minorHAnsi"/>
            <w:lang w:val="es-AR"/>
          </w:rPr>
          <w:t>digea@econ.unicen.edu.ar</w:t>
        </w:r>
      </w:hyperlink>
      <w:r w:rsidR="00D67E63" w:rsidRPr="00DA53DB">
        <w:rPr>
          <w:rFonts w:asciiTheme="minorHAnsi" w:hAnsiTheme="minorHAnsi"/>
          <w:color w:val="353535"/>
          <w:lang w:val="es-AR"/>
        </w:rPr>
        <w:t xml:space="preserve"> o al Tel: 0249-4439580</w:t>
      </w:r>
    </w:p>
    <w:p w:rsidR="00D67E63" w:rsidRPr="00DA53DB" w:rsidRDefault="00D67E63" w:rsidP="00D67E63">
      <w:pPr>
        <w:spacing w:before="150" w:after="150" w:line="260" w:lineRule="atLeast"/>
        <w:jc w:val="both"/>
        <w:rPr>
          <w:rFonts w:asciiTheme="minorHAnsi" w:hAnsiTheme="minorHAnsi"/>
          <w:color w:val="353535"/>
          <w:lang w:val="es-AR"/>
        </w:rPr>
      </w:pPr>
      <w:r w:rsidRPr="00DA53DB">
        <w:rPr>
          <w:rFonts w:asciiTheme="minorHAnsi" w:hAnsiTheme="minorHAnsi"/>
          <w:color w:val="353535"/>
          <w:lang w:val="es-AR"/>
        </w:rPr>
        <w:t xml:space="preserve">Campus Universitario - Sede Tandil - Paraje Arroyo Seco </w:t>
      </w:r>
    </w:p>
    <w:p w:rsidR="00D67E63" w:rsidRPr="00BA5121" w:rsidRDefault="00D67E63" w:rsidP="00D67E63">
      <w:pPr>
        <w:spacing w:before="150" w:after="150" w:line="260" w:lineRule="atLeast"/>
        <w:jc w:val="both"/>
        <w:rPr>
          <w:color w:val="000000"/>
          <w:sz w:val="26"/>
          <w:szCs w:val="26"/>
          <w:lang w:val="es-AR"/>
        </w:rPr>
      </w:pPr>
      <w:r w:rsidRPr="00DA53DB">
        <w:rPr>
          <w:rFonts w:asciiTheme="minorHAnsi" w:hAnsiTheme="minorHAnsi"/>
          <w:b/>
          <w:bCs/>
          <w:color w:val="353535"/>
          <w:lang w:val="es-AR"/>
        </w:rPr>
        <w:t>Para mayor información:</w:t>
      </w:r>
      <w:r w:rsidRPr="00DA53DB">
        <w:rPr>
          <w:rFonts w:asciiTheme="minorHAnsi" w:hAnsiTheme="minorHAnsi"/>
          <w:color w:val="353535"/>
          <w:lang w:val="es-AR"/>
        </w:rPr>
        <w:t xml:space="preserve"> </w:t>
      </w:r>
      <w:hyperlink r:id="rId9" w:history="1">
        <w:r w:rsidR="00BA5121" w:rsidRPr="00DA53DB">
          <w:rPr>
            <w:rStyle w:val="Hipervnculo"/>
            <w:rFonts w:asciiTheme="minorHAnsi" w:hAnsiTheme="minorHAnsi"/>
            <w:lang w:val="es-AR"/>
          </w:rPr>
          <w:t>www.econ.unicen.edu.ar/digea</w:t>
        </w:r>
      </w:hyperlink>
      <w:r w:rsidR="00BA5121">
        <w:rPr>
          <w:rFonts w:asciiTheme="minorHAnsi" w:hAnsiTheme="minorHAnsi"/>
          <w:sz w:val="26"/>
          <w:szCs w:val="26"/>
          <w:lang w:val="es-AR"/>
        </w:rPr>
        <w:t xml:space="preserve"> </w:t>
      </w:r>
    </w:p>
    <w:p w:rsidR="00E72FEE" w:rsidRDefault="00E72FEE">
      <w:pPr>
        <w:rPr>
          <w:lang w:val="es-AR"/>
        </w:rPr>
      </w:pPr>
    </w:p>
    <w:p w:rsidR="003E3115" w:rsidRPr="00D67E63" w:rsidRDefault="00D43AE6">
      <w:pPr>
        <w:rPr>
          <w:lang w:val="es-A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97155</wp:posOffset>
            </wp:positionV>
            <wp:extent cx="3629025" cy="898525"/>
            <wp:effectExtent l="0" t="0" r="9525" b="0"/>
            <wp:wrapTight wrapText="bothSides">
              <wp:wrapPolygon edited="0">
                <wp:start x="0" y="0"/>
                <wp:lineTo x="0" y="21066"/>
                <wp:lineTo x="21543" y="21066"/>
                <wp:lineTo x="2154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8507" t="49931" r="16176" b="31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E3115" w:rsidRPr="00D67E63" w:rsidSect="00BA5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011" w:rsidRDefault="00A47011" w:rsidP="000667CE">
      <w:r>
        <w:separator/>
      </w:r>
    </w:p>
  </w:endnote>
  <w:endnote w:type="continuationSeparator" w:id="1">
    <w:p w:rsidR="00A47011" w:rsidRDefault="00A47011" w:rsidP="00066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011" w:rsidRDefault="00A47011" w:rsidP="000667CE">
      <w:r>
        <w:separator/>
      </w:r>
    </w:p>
  </w:footnote>
  <w:footnote w:type="continuationSeparator" w:id="1">
    <w:p w:rsidR="00A47011" w:rsidRDefault="00A47011" w:rsidP="00066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E63"/>
    <w:rsid w:val="000667CE"/>
    <w:rsid w:val="00092E58"/>
    <w:rsid w:val="003168A0"/>
    <w:rsid w:val="003E3115"/>
    <w:rsid w:val="00583E5A"/>
    <w:rsid w:val="005A68A4"/>
    <w:rsid w:val="007125FF"/>
    <w:rsid w:val="00776FEF"/>
    <w:rsid w:val="007912CF"/>
    <w:rsid w:val="007A37FC"/>
    <w:rsid w:val="00A47011"/>
    <w:rsid w:val="00BA5121"/>
    <w:rsid w:val="00BE0A55"/>
    <w:rsid w:val="00C41ABE"/>
    <w:rsid w:val="00CC564B"/>
    <w:rsid w:val="00D11322"/>
    <w:rsid w:val="00D42D94"/>
    <w:rsid w:val="00D43AE6"/>
    <w:rsid w:val="00D67E63"/>
    <w:rsid w:val="00DA53DB"/>
    <w:rsid w:val="00DB5C60"/>
    <w:rsid w:val="00E7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6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7E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667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7CE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667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7CE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7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7CE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6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7E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667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7CE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667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7CE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7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7CE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ea@econ.unicen.edu.a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econ.unicen.edu.ar/dige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0446-A673-4A12-B601-BC48FA35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Aguirre</dc:creator>
  <cp:lastModifiedBy>Bernardo</cp:lastModifiedBy>
  <cp:revision>2</cp:revision>
  <dcterms:created xsi:type="dcterms:W3CDTF">2014-02-14T12:54:00Z</dcterms:created>
  <dcterms:modified xsi:type="dcterms:W3CDTF">2014-02-14T12:54:00Z</dcterms:modified>
</cp:coreProperties>
</file>