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F9" w:rsidRDefault="00A20AD7" w:rsidP="004A4FBE">
      <w:pPr>
        <w:jc w:val="right"/>
        <w:rPr>
          <w:rFonts w:ascii="Arial" w:hAnsi="Arial" w:cs="Arial"/>
          <w:b/>
          <w:sz w:val="24"/>
          <w:szCs w:val="24"/>
          <w:lang w:val="es-AR"/>
        </w:rPr>
      </w:pPr>
      <w:r w:rsidRPr="00A20AD7">
        <w:rPr>
          <w:rFonts w:ascii="Arial" w:hAnsi="Arial" w:cs="Arial"/>
          <w:b/>
          <w:sz w:val="24"/>
          <w:szCs w:val="24"/>
          <w:lang w:val="es-AR"/>
        </w:rPr>
        <w:t>Tandil, 2</w:t>
      </w:r>
      <w:r w:rsidR="005F12B7">
        <w:rPr>
          <w:rFonts w:ascii="Arial" w:hAnsi="Arial" w:cs="Arial"/>
          <w:b/>
          <w:sz w:val="24"/>
          <w:szCs w:val="24"/>
          <w:lang w:val="es-AR"/>
        </w:rPr>
        <w:t>9</w:t>
      </w:r>
      <w:r w:rsidRPr="00A20AD7">
        <w:rPr>
          <w:rFonts w:ascii="Arial" w:hAnsi="Arial" w:cs="Arial"/>
          <w:b/>
          <w:sz w:val="24"/>
          <w:szCs w:val="24"/>
          <w:lang w:val="es-AR"/>
        </w:rPr>
        <w:t xml:space="preserve"> de </w:t>
      </w:r>
      <w:r w:rsidR="00462087">
        <w:rPr>
          <w:rFonts w:ascii="Arial" w:hAnsi="Arial" w:cs="Arial"/>
          <w:b/>
          <w:sz w:val="24"/>
          <w:szCs w:val="24"/>
          <w:lang w:val="es-AR"/>
        </w:rPr>
        <w:t>Junio</w:t>
      </w:r>
      <w:r w:rsidRPr="00A20AD7">
        <w:rPr>
          <w:rFonts w:ascii="Arial" w:hAnsi="Arial" w:cs="Arial"/>
          <w:b/>
          <w:sz w:val="24"/>
          <w:szCs w:val="24"/>
          <w:lang w:val="es-AR"/>
        </w:rPr>
        <w:t xml:space="preserve"> de 201</w:t>
      </w:r>
      <w:r w:rsidR="00462087">
        <w:rPr>
          <w:rFonts w:ascii="Arial" w:hAnsi="Arial" w:cs="Arial"/>
          <w:b/>
          <w:sz w:val="24"/>
          <w:szCs w:val="24"/>
          <w:lang w:val="es-AR"/>
        </w:rPr>
        <w:t>5</w:t>
      </w:r>
    </w:p>
    <w:p w:rsidR="00527DF9" w:rsidRDefault="00A20AD7" w:rsidP="004A4FBE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Sres. Responsables </w:t>
      </w:r>
    </w:p>
    <w:p w:rsidR="00A20AD7" w:rsidRDefault="00322C06" w:rsidP="0071140D">
      <w:pPr>
        <w:ind w:firstLine="2268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Nos</w:t>
      </w:r>
      <w:r w:rsidR="00A20AD7">
        <w:rPr>
          <w:rFonts w:ascii="Arial" w:hAnsi="Arial" w:cs="Arial"/>
          <w:sz w:val="24"/>
          <w:szCs w:val="24"/>
          <w:lang w:val="es-AR"/>
        </w:rPr>
        <w:t xml:space="preserve"> </w:t>
      </w:r>
      <w:r w:rsidR="000739B6">
        <w:rPr>
          <w:rFonts w:ascii="Arial" w:hAnsi="Arial" w:cs="Arial"/>
          <w:sz w:val="24"/>
          <w:szCs w:val="24"/>
          <w:lang w:val="es-AR"/>
        </w:rPr>
        <w:t>dirigimos</w:t>
      </w:r>
      <w:r w:rsidR="00A20AD7">
        <w:rPr>
          <w:rFonts w:ascii="Arial" w:hAnsi="Arial" w:cs="Arial"/>
          <w:sz w:val="24"/>
          <w:szCs w:val="24"/>
          <w:lang w:val="es-AR"/>
        </w:rPr>
        <w:t xml:space="preserve"> a Uds. A los efectos de poner en vuestro conocimiento qu</w:t>
      </w:r>
      <w:r w:rsidR="00462087">
        <w:rPr>
          <w:rFonts w:ascii="Arial" w:hAnsi="Arial" w:cs="Arial"/>
          <w:sz w:val="24"/>
          <w:szCs w:val="24"/>
          <w:lang w:val="es-AR"/>
        </w:rPr>
        <w:t>e por Res. Gral. (AFIP) N° 3665/</w:t>
      </w:r>
      <w:r w:rsidR="00A20AD7">
        <w:rPr>
          <w:rFonts w:ascii="Arial" w:hAnsi="Arial" w:cs="Arial"/>
          <w:sz w:val="24"/>
          <w:szCs w:val="24"/>
          <w:lang w:val="es-AR"/>
        </w:rPr>
        <w:t xml:space="preserve"> N° 3666 </w:t>
      </w:r>
      <w:r w:rsidR="00462087">
        <w:rPr>
          <w:rFonts w:ascii="Arial" w:hAnsi="Arial" w:cs="Arial"/>
          <w:sz w:val="24"/>
          <w:szCs w:val="24"/>
          <w:lang w:val="es-AR"/>
        </w:rPr>
        <w:t xml:space="preserve">y 3749 </w:t>
      </w:r>
      <w:r w:rsidR="00A20AD7">
        <w:rPr>
          <w:rFonts w:ascii="Arial" w:hAnsi="Arial" w:cs="Arial"/>
          <w:sz w:val="24"/>
          <w:szCs w:val="24"/>
          <w:lang w:val="es-AR"/>
        </w:rPr>
        <w:t>se modifica el procedimiento para solicitar la impresión de comprobantes.</w:t>
      </w:r>
    </w:p>
    <w:p w:rsidR="00A20AD7" w:rsidRDefault="00A20AD7" w:rsidP="0071140D">
      <w:pPr>
        <w:ind w:firstLine="2268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El objeto de la presente es acercar</w:t>
      </w:r>
      <w:r w:rsidR="0071140D">
        <w:rPr>
          <w:rFonts w:ascii="Arial" w:hAnsi="Arial" w:cs="Arial"/>
          <w:sz w:val="24"/>
          <w:szCs w:val="24"/>
          <w:lang w:val="es-AR"/>
        </w:rPr>
        <w:t>, en esta primera instancia,</w:t>
      </w:r>
      <w:r>
        <w:rPr>
          <w:rFonts w:ascii="Arial" w:hAnsi="Arial" w:cs="Arial"/>
          <w:sz w:val="24"/>
          <w:szCs w:val="24"/>
          <w:lang w:val="es-AR"/>
        </w:rPr>
        <w:t xml:space="preserve"> las principales exigencias implementadas que deberán tenerse en cuenta al momento de </w:t>
      </w:r>
      <w:r w:rsidRPr="00DF1E25">
        <w:rPr>
          <w:rFonts w:ascii="Arial" w:hAnsi="Arial" w:cs="Arial"/>
          <w:b/>
          <w:i/>
          <w:sz w:val="24"/>
          <w:szCs w:val="24"/>
          <w:u w:val="single"/>
          <w:lang w:val="es-AR"/>
        </w:rPr>
        <w:t>recibir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71140D">
        <w:rPr>
          <w:rFonts w:ascii="Arial" w:hAnsi="Arial" w:cs="Arial"/>
          <w:sz w:val="24"/>
          <w:szCs w:val="24"/>
          <w:lang w:val="es-AR"/>
        </w:rPr>
        <w:t xml:space="preserve">los </w:t>
      </w:r>
      <w:r>
        <w:rPr>
          <w:rFonts w:ascii="Arial" w:hAnsi="Arial" w:cs="Arial"/>
          <w:sz w:val="24"/>
          <w:szCs w:val="24"/>
          <w:lang w:val="es-AR"/>
        </w:rPr>
        <w:t xml:space="preserve">comprobantes respaldatorios por los gastos y servicios </w:t>
      </w:r>
      <w:r w:rsidR="0071140D">
        <w:rPr>
          <w:rFonts w:ascii="Arial" w:hAnsi="Arial" w:cs="Arial"/>
          <w:sz w:val="24"/>
          <w:szCs w:val="24"/>
          <w:lang w:val="es-AR"/>
        </w:rPr>
        <w:t>realizados por esa dependencia.</w:t>
      </w:r>
      <w:r w:rsidR="00B9667E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9667E" w:rsidRDefault="005F12B7" w:rsidP="005F12B7">
      <w:pPr>
        <w:ind w:firstLine="2268"/>
        <w:jc w:val="both"/>
        <w:rPr>
          <w:rFonts w:ascii="Arial" w:hAnsi="Arial" w:cs="Arial"/>
          <w:sz w:val="24"/>
          <w:szCs w:val="24"/>
          <w:lang w:val="es-AR"/>
        </w:rPr>
      </w:pPr>
      <w:r w:rsidRPr="005F12B7">
        <w:rPr>
          <w:rFonts w:ascii="Arial" w:hAnsi="Arial" w:cs="Arial"/>
          <w:b/>
          <w:sz w:val="24"/>
          <w:szCs w:val="24"/>
          <w:lang w:val="es-AR"/>
        </w:rPr>
        <w:t>(REF.1)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02036" w:rsidRDefault="00556575" w:rsidP="005F12B7">
      <w:pPr>
        <w:ind w:firstLine="2268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 partir de las principales modificaciones, todas las </w:t>
      </w:r>
      <w:r w:rsidRPr="00556575">
        <w:rPr>
          <w:rFonts w:ascii="Arial" w:hAnsi="Arial" w:cs="Arial"/>
          <w:b/>
          <w:sz w:val="24"/>
          <w:szCs w:val="24"/>
          <w:lang w:val="es-AR"/>
        </w:rPr>
        <w:t xml:space="preserve">facturas de tipo “C” </w:t>
      </w:r>
      <w:r w:rsidR="00B02036">
        <w:rPr>
          <w:rFonts w:ascii="Arial" w:hAnsi="Arial" w:cs="Arial"/>
          <w:b/>
          <w:sz w:val="24"/>
          <w:szCs w:val="24"/>
          <w:lang w:val="es-AR"/>
        </w:rPr>
        <w:t xml:space="preserve">impresas a partir del 01/01/2015 </w:t>
      </w:r>
      <w:r w:rsidRPr="00556575">
        <w:rPr>
          <w:rFonts w:ascii="Arial" w:hAnsi="Arial" w:cs="Arial"/>
          <w:b/>
          <w:sz w:val="24"/>
          <w:szCs w:val="24"/>
          <w:lang w:val="es-AR"/>
        </w:rPr>
        <w:t>incluirán CAI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245C1F">
        <w:rPr>
          <w:rFonts w:ascii="Arial" w:hAnsi="Arial" w:cs="Arial"/>
          <w:sz w:val="24"/>
          <w:szCs w:val="24"/>
          <w:lang w:val="es-AR"/>
        </w:rPr>
        <w:t xml:space="preserve">(Código Autorización de Impresión) </w:t>
      </w:r>
      <w:r>
        <w:rPr>
          <w:rFonts w:ascii="Arial" w:hAnsi="Arial" w:cs="Arial"/>
          <w:sz w:val="24"/>
          <w:szCs w:val="24"/>
          <w:lang w:val="es-AR"/>
        </w:rPr>
        <w:t xml:space="preserve">y </w:t>
      </w:r>
      <w:r w:rsidRPr="00556575">
        <w:rPr>
          <w:rFonts w:ascii="Arial" w:hAnsi="Arial" w:cs="Arial"/>
          <w:b/>
          <w:sz w:val="24"/>
          <w:szCs w:val="24"/>
          <w:lang w:val="es-AR"/>
        </w:rPr>
        <w:t>fecha de vencimiento</w:t>
      </w:r>
      <w:r>
        <w:rPr>
          <w:rFonts w:ascii="Arial" w:hAnsi="Arial" w:cs="Arial"/>
          <w:sz w:val="24"/>
          <w:szCs w:val="24"/>
          <w:lang w:val="es-AR"/>
        </w:rPr>
        <w:t xml:space="preserve"> del mismo</w:t>
      </w:r>
      <w:r w:rsidR="004A4FBE">
        <w:rPr>
          <w:rFonts w:ascii="Arial" w:hAnsi="Arial" w:cs="Arial"/>
          <w:sz w:val="24"/>
          <w:szCs w:val="24"/>
          <w:lang w:val="es-AR"/>
        </w:rPr>
        <w:t>, ambos se encuentran al pie de la misma</w:t>
      </w:r>
      <w:r>
        <w:rPr>
          <w:rFonts w:ascii="Arial" w:hAnsi="Arial" w:cs="Arial"/>
          <w:sz w:val="24"/>
          <w:szCs w:val="24"/>
          <w:lang w:val="es-AR"/>
        </w:rPr>
        <w:t>.</w:t>
      </w:r>
      <w:r w:rsidR="00462087">
        <w:rPr>
          <w:rFonts w:ascii="Arial" w:hAnsi="Arial" w:cs="Arial"/>
          <w:sz w:val="24"/>
          <w:szCs w:val="24"/>
          <w:lang w:val="es-AR"/>
        </w:rPr>
        <w:t xml:space="preserve"> En caso de que la Factura no posea </w:t>
      </w:r>
      <w:r w:rsidR="00462087" w:rsidRPr="00556575">
        <w:rPr>
          <w:rFonts w:ascii="Arial" w:hAnsi="Arial" w:cs="Arial"/>
          <w:b/>
          <w:sz w:val="24"/>
          <w:szCs w:val="24"/>
          <w:lang w:val="es-AR"/>
        </w:rPr>
        <w:t>CAI</w:t>
      </w:r>
      <w:r w:rsidR="00462087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B02036" w:rsidRPr="00B02036">
        <w:rPr>
          <w:rFonts w:ascii="Arial" w:hAnsi="Arial" w:cs="Arial"/>
          <w:sz w:val="24"/>
          <w:szCs w:val="24"/>
          <w:lang w:val="es-AR"/>
        </w:rPr>
        <w:t>solo tendrá validez fiscal s</w:t>
      </w:r>
      <w:r w:rsidR="004C0645">
        <w:rPr>
          <w:rFonts w:ascii="Arial" w:hAnsi="Arial" w:cs="Arial"/>
          <w:sz w:val="24"/>
          <w:szCs w:val="24"/>
          <w:lang w:val="es-AR"/>
        </w:rPr>
        <w:t>i</w:t>
      </w:r>
      <w:r w:rsidR="00B02036" w:rsidRPr="00B02036">
        <w:rPr>
          <w:rFonts w:ascii="Arial" w:hAnsi="Arial" w:cs="Arial"/>
          <w:sz w:val="24"/>
          <w:szCs w:val="24"/>
          <w:lang w:val="es-AR"/>
        </w:rPr>
        <w:t xml:space="preserve"> viene acompañada</w:t>
      </w:r>
      <w:r w:rsidR="00B02036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B02036" w:rsidRPr="00B02036">
        <w:rPr>
          <w:rFonts w:ascii="Arial" w:hAnsi="Arial" w:cs="Arial"/>
          <w:sz w:val="24"/>
          <w:szCs w:val="24"/>
          <w:lang w:val="es-AR"/>
        </w:rPr>
        <w:t>de la</w:t>
      </w:r>
      <w:r w:rsidR="00B02036">
        <w:rPr>
          <w:rFonts w:ascii="Arial" w:hAnsi="Arial" w:cs="Arial"/>
          <w:b/>
          <w:sz w:val="24"/>
          <w:szCs w:val="24"/>
          <w:lang w:val="es-AR"/>
        </w:rPr>
        <w:t xml:space="preserve"> Constancia de declaración de Existencia de Talonarios" </w:t>
      </w:r>
      <w:r w:rsidR="00B02036" w:rsidRPr="00B02036">
        <w:rPr>
          <w:rFonts w:ascii="Arial" w:hAnsi="Arial" w:cs="Arial"/>
          <w:sz w:val="24"/>
          <w:szCs w:val="24"/>
          <w:lang w:val="es-AR"/>
        </w:rPr>
        <w:t>(opción que habilitaba la AFIP a los Monotributistas a realizar hasta el 30/04/15)</w:t>
      </w:r>
      <w:r w:rsidR="00B02036">
        <w:rPr>
          <w:rFonts w:ascii="Arial" w:hAnsi="Arial" w:cs="Arial"/>
          <w:sz w:val="24"/>
          <w:szCs w:val="24"/>
          <w:lang w:val="es-AR"/>
        </w:rPr>
        <w:t xml:space="preserve"> Cabe aclarar que para el caso de los Responsables Exentos la opción de declaración de Talonarios </w:t>
      </w:r>
      <w:r w:rsidR="002748E9">
        <w:rPr>
          <w:rFonts w:ascii="Arial" w:hAnsi="Arial" w:cs="Arial"/>
          <w:sz w:val="24"/>
          <w:szCs w:val="24"/>
          <w:lang w:val="es-AR"/>
        </w:rPr>
        <w:t>no</w:t>
      </w:r>
      <w:r w:rsidR="00B02036">
        <w:rPr>
          <w:rFonts w:ascii="Arial" w:hAnsi="Arial" w:cs="Arial"/>
          <w:sz w:val="24"/>
          <w:szCs w:val="24"/>
          <w:lang w:val="es-AR"/>
        </w:rPr>
        <w:t xml:space="preserve"> era una opción </w:t>
      </w:r>
      <w:r w:rsidR="002748E9">
        <w:rPr>
          <w:rFonts w:ascii="Arial" w:hAnsi="Arial" w:cs="Arial"/>
          <w:sz w:val="24"/>
          <w:szCs w:val="24"/>
          <w:lang w:val="es-AR"/>
        </w:rPr>
        <w:t>habilitada.</w:t>
      </w:r>
      <w:r w:rsidR="005F12B7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9667E" w:rsidRDefault="002748E9" w:rsidP="004C06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 w:rsidRPr="002748E9">
        <w:rPr>
          <w:rFonts w:ascii="Arial" w:hAnsi="Arial" w:cs="Arial"/>
          <w:sz w:val="24"/>
          <w:szCs w:val="24"/>
          <w:lang w:val="es-AR"/>
        </w:rPr>
        <w:t xml:space="preserve">                                  </w:t>
      </w:r>
      <w:r w:rsidR="005F12B7">
        <w:rPr>
          <w:rFonts w:ascii="Arial" w:hAnsi="Arial" w:cs="Arial"/>
          <w:b/>
          <w:sz w:val="24"/>
          <w:szCs w:val="24"/>
          <w:lang w:val="es-AR"/>
        </w:rPr>
        <w:t>(REF.</w:t>
      </w:r>
      <w:r w:rsidR="005F12B7" w:rsidRPr="005F12B7">
        <w:rPr>
          <w:rFonts w:ascii="Arial" w:hAnsi="Arial" w:cs="Arial"/>
          <w:b/>
          <w:sz w:val="24"/>
          <w:szCs w:val="24"/>
          <w:lang w:val="es-AR"/>
        </w:rPr>
        <w:t>2)</w:t>
      </w:r>
      <w:r w:rsidR="005F12B7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9667E" w:rsidRDefault="00B9667E" w:rsidP="004C06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:rsidR="002748E9" w:rsidRDefault="002748E9" w:rsidP="00B9667E">
      <w:pPr>
        <w:autoSpaceDE w:val="0"/>
        <w:autoSpaceDN w:val="0"/>
        <w:adjustRightInd w:val="0"/>
        <w:spacing w:after="0"/>
        <w:ind w:firstLine="2268"/>
        <w:jc w:val="both"/>
        <w:rPr>
          <w:rFonts w:ascii="Arial" w:hAnsi="Arial" w:cs="Arial"/>
          <w:sz w:val="24"/>
          <w:szCs w:val="24"/>
          <w:lang w:val="es-AR"/>
        </w:rPr>
      </w:pPr>
      <w:r w:rsidRPr="002748E9">
        <w:rPr>
          <w:rFonts w:ascii="Arial" w:hAnsi="Arial" w:cs="Arial"/>
          <w:sz w:val="24"/>
          <w:szCs w:val="24"/>
          <w:lang w:val="es-AR"/>
        </w:rPr>
        <w:t xml:space="preserve">En lo que concierne </w:t>
      </w:r>
      <w:r w:rsidR="00DF1E25">
        <w:rPr>
          <w:rFonts w:ascii="Arial" w:hAnsi="Arial" w:cs="Arial"/>
          <w:sz w:val="24"/>
          <w:szCs w:val="24"/>
          <w:lang w:val="es-AR"/>
        </w:rPr>
        <w:t>a la facturación realizada por los</w:t>
      </w:r>
      <w:r w:rsidR="00DF1E25" w:rsidRPr="002748E9">
        <w:rPr>
          <w:rFonts w:ascii="Arial" w:hAnsi="Arial" w:cs="Arial"/>
          <w:sz w:val="24"/>
          <w:szCs w:val="24"/>
          <w:lang w:val="es-AR"/>
        </w:rPr>
        <w:t xml:space="preserve"> Responsables Inscriptos</w:t>
      </w:r>
      <w:r w:rsidR="00DF1E25">
        <w:rPr>
          <w:rFonts w:ascii="Arial" w:hAnsi="Arial" w:cs="Arial"/>
          <w:sz w:val="24"/>
          <w:szCs w:val="24"/>
          <w:lang w:val="es-AR"/>
        </w:rPr>
        <w:t xml:space="preserve">, </w:t>
      </w:r>
      <w:r w:rsidRPr="002748E9">
        <w:rPr>
          <w:rFonts w:ascii="Arial" w:hAnsi="Arial" w:cs="Arial"/>
          <w:b/>
          <w:sz w:val="24"/>
          <w:szCs w:val="24"/>
        </w:rPr>
        <w:t xml:space="preserve">Facturas y recibos </w:t>
      </w:r>
      <w:r>
        <w:rPr>
          <w:rFonts w:ascii="Arial" w:hAnsi="Arial" w:cs="Arial"/>
          <w:b/>
          <w:sz w:val="24"/>
          <w:szCs w:val="24"/>
        </w:rPr>
        <w:t xml:space="preserve">tipo </w:t>
      </w:r>
      <w:r w:rsidRPr="002748E9">
        <w:rPr>
          <w:rFonts w:ascii="Arial" w:hAnsi="Arial" w:cs="Arial"/>
          <w:b/>
          <w:sz w:val="24"/>
          <w:szCs w:val="24"/>
        </w:rPr>
        <w:t xml:space="preserve">B, B con la leyenda “pago en CBU informada” y M. Notas de </w:t>
      </w:r>
      <w:r w:rsidR="005F12B7">
        <w:rPr>
          <w:rFonts w:ascii="Arial" w:hAnsi="Arial" w:cs="Arial"/>
          <w:b/>
          <w:sz w:val="24"/>
          <w:szCs w:val="24"/>
        </w:rPr>
        <w:t>C</w:t>
      </w:r>
      <w:r w:rsidRPr="002748E9">
        <w:rPr>
          <w:rFonts w:ascii="Arial" w:hAnsi="Arial" w:cs="Arial"/>
          <w:b/>
          <w:sz w:val="24"/>
          <w:szCs w:val="24"/>
        </w:rPr>
        <w:t xml:space="preserve">rédito y de </w:t>
      </w:r>
      <w:r w:rsidR="005F12B7">
        <w:rPr>
          <w:rFonts w:ascii="Arial" w:hAnsi="Arial" w:cs="Arial"/>
          <w:b/>
          <w:sz w:val="24"/>
          <w:szCs w:val="24"/>
        </w:rPr>
        <w:t>D</w:t>
      </w:r>
      <w:r w:rsidRPr="002748E9">
        <w:rPr>
          <w:rFonts w:ascii="Arial" w:hAnsi="Arial" w:cs="Arial"/>
          <w:b/>
          <w:sz w:val="24"/>
          <w:szCs w:val="24"/>
        </w:rPr>
        <w:t xml:space="preserve">ébito B, </w:t>
      </w:r>
      <w:r w:rsidR="005F12B7">
        <w:rPr>
          <w:rFonts w:ascii="Arial" w:hAnsi="Arial" w:cs="Arial"/>
          <w:b/>
          <w:sz w:val="24"/>
          <w:szCs w:val="24"/>
        </w:rPr>
        <w:t>y B</w:t>
      </w:r>
      <w:r w:rsidRPr="002748E9">
        <w:rPr>
          <w:rFonts w:ascii="Arial" w:hAnsi="Arial" w:cs="Arial"/>
          <w:b/>
          <w:sz w:val="24"/>
          <w:szCs w:val="24"/>
        </w:rPr>
        <w:t xml:space="preserve"> con la leyenda “pago en CBU informada” y M.</w:t>
      </w:r>
      <w:r w:rsidRPr="002748E9">
        <w:rPr>
          <w:rFonts w:ascii="Arial" w:hAnsi="Arial" w:cs="Arial"/>
          <w:sz w:val="24"/>
          <w:szCs w:val="24"/>
          <w:lang w:val="es-AR"/>
        </w:rPr>
        <w:t xml:space="preserve"> </w:t>
      </w:r>
      <w:r w:rsidR="00DF1E25">
        <w:rPr>
          <w:rFonts w:ascii="Arial" w:hAnsi="Arial" w:cs="Arial"/>
          <w:sz w:val="24"/>
          <w:szCs w:val="24"/>
          <w:lang w:val="es-AR"/>
        </w:rPr>
        <w:t xml:space="preserve">se encuentran obligados a partir del </w:t>
      </w:r>
      <w:r w:rsidR="00DF1E25" w:rsidRPr="00B9667E">
        <w:rPr>
          <w:rFonts w:ascii="Arial" w:hAnsi="Arial" w:cs="Arial"/>
          <w:b/>
          <w:i/>
          <w:sz w:val="24"/>
          <w:szCs w:val="24"/>
          <w:u w:val="single"/>
          <w:lang w:val="es-AR"/>
        </w:rPr>
        <w:t>01/07/2015</w:t>
      </w:r>
      <w:r w:rsidR="00DF1E25">
        <w:rPr>
          <w:rFonts w:ascii="Arial" w:hAnsi="Arial" w:cs="Arial"/>
          <w:sz w:val="24"/>
          <w:szCs w:val="24"/>
          <w:lang w:val="es-AR"/>
        </w:rPr>
        <w:t xml:space="preserve"> a emitir las mismas en forma electrónica, excepto aquellos que por las actividades u</w:t>
      </w:r>
      <w:r w:rsidR="00A35BEB">
        <w:rPr>
          <w:rFonts w:ascii="Arial" w:hAnsi="Arial" w:cs="Arial"/>
          <w:sz w:val="24"/>
          <w:szCs w:val="24"/>
          <w:lang w:val="es-AR"/>
        </w:rPr>
        <w:t xml:space="preserve"> operaciones deban hacerlo a travé</w:t>
      </w:r>
      <w:r w:rsidR="00DF1E25">
        <w:rPr>
          <w:rFonts w:ascii="Arial" w:hAnsi="Arial" w:cs="Arial"/>
          <w:sz w:val="24"/>
          <w:szCs w:val="24"/>
          <w:lang w:val="es-AR"/>
        </w:rPr>
        <w:t>s del equipamiento electrónico denominado "Controlador Fiscal" RG</w:t>
      </w:r>
      <w:r w:rsidR="00A35BEB">
        <w:rPr>
          <w:rFonts w:ascii="Arial" w:hAnsi="Arial" w:cs="Arial"/>
          <w:sz w:val="24"/>
          <w:szCs w:val="24"/>
          <w:lang w:val="es-AR"/>
        </w:rPr>
        <w:t xml:space="preserve"> 3561/13. Quedan también exceptuados de la obligación de emisión de comprobantes electrónicos, todas aquellas operaciones de compraventa de cosas muebles o prestaciones de servicios no realizadas en el local u oficina, cuando la facturación </w:t>
      </w:r>
      <w:r w:rsidR="005310B3">
        <w:rPr>
          <w:rFonts w:ascii="Arial" w:hAnsi="Arial" w:cs="Arial"/>
          <w:sz w:val="24"/>
          <w:szCs w:val="24"/>
          <w:lang w:val="es-AR"/>
        </w:rPr>
        <w:t xml:space="preserve">se </w:t>
      </w:r>
      <w:r w:rsidR="00A35BEB">
        <w:rPr>
          <w:rFonts w:ascii="Arial" w:hAnsi="Arial" w:cs="Arial"/>
          <w:sz w:val="24"/>
          <w:szCs w:val="24"/>
          <w:lang w:val="es-AR"/>
        </w:rPr>
        <w:t xml:space="preserve">efectúe </w:t>
      </w:r>
      <w:r w:rsidR="005310B3">
        <w:rPr>
          <w:rFonts w:ascii="Arial" w:hAnsi="Arial" w:cs="Arial"/>
          <w:sz w:val="24"/>
          <w:szCs w:val="24"/>
          <w:lang w:val="es-AR"/>
        </w:rPr>
        <w:t xml:space="preserve">en el momento de la entrega o prestación del servicio objeto de la transacción, en </w:t>
      </w:r>
      <w:proofErr w:type="gramStart"/>
      <w:r w:rsidR="005310B3">
        <w:rPr>
          <w:rFonts w:ascii="Arial" w:hAnsi="Arial" w:cs="Arial"/>
          <w:sz w:val="24"/>
          <w:szCs w:val="24"/>
          <w:lang w:val="es-AR"/>
        </w:rPr>
        <w:t>el</w:t>
      </w:r>
      <w:proofErr w:type="gramEnd"/>
      <w:r w:rsidR="005310B3">
        <w:rPr>
          <w:rFonts w:ascii="Arial" w:hAnsi="Arial" w:cs="Arial"/>
          <w:sz w:val="24"/>
          <w:szCs w:val="24"/>
          <w:lang w:val="es-AR"/>
        </w:rPr>
        <w:t xml:space="preserve"> domicilio del cliente o en un domicilio distinto al del emisor del comprobante.</w:t>
      </w:r>
      <w:r w:rsidR="005F12B7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2748E9" w:rsidRPr="00DF1E25" w:rsidRDefault="002748E9" w:rsidP="00274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314D2F" w:rsidRDefault="00D561BF" w:rsidP="00B9667E">
      <w:pPr>
        <w:ind w:firstLine="2268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Por lo tanto, </w:t>
      </w:r>
      <w:r w:rsidRPr="005310B3">
        <w:rPr>
          <w:rFonts w:ascii="Arial" w:hAnsi="Arial" w:cs="Arial"/>
          <w:b/>
          <w:i/>
          <w:sz w:val="24"/>
          <w:szCs w:val="24"/>
          <w:lang w:val="es-AR"/>
        </w:rPr>
        <w:t>es de suma importancia</w:t>
      </w:r>
      <w:r w:rsidR="002075F5" w:rsidRPr="005310B3">
        <w:rPr>
          <w:rFonts w:ascii="Arial" w:hAnsi="Arial" w:cs="Arial"/>
          <w:b/>
          <w:i/>
          <w:sz w:val="24"/>
          <w:szCs w:val="24"/>
          <w:lang w:val="es-AR"/>
        </w:rPr>
        <w:t xml:space="preserve"> re</w:t>
      </w:r>
      <w:r w:rsidRPr="005310B3">
        <w:rPr>
          <w:rFonts w:ascii="Arial" w:hAnsi="Arial" w:cs="Arial"/>
          <w:b/>
          <w:i/>
          <w:sz w:val="24"/>
          <w:szCs w:val="24"/>
          <w:lang w:val="es-AR"/>
        </w:rPr>
        <w:t>alizar</w:t>
      </w:r>
      <w:r w:rsidR="002075F5" w:rsidRPr="005310B3">
        <w:rPr>
          <w:rFonts w:ascii="Arial" w:hAnsi="Arial" w:cs="Arial"/>
          <w:b/>
          <w:i/>
          <w:sz w:val="24"/>
          <w:szCs w:val="24"/>
          <w:lang w:val="es-AR"/>
        </w:rPr>
        <w:t xml:space="preserve"> </w:t>
      </w:r>
      <w:r w:rsidR="00126978" w:rsidRPr="005310B3">
        <w:rPr>
          <w:rFonts w:ascii="Arial" w:hAnsi="Arial" w:cs="Arial"/>
          <w:b/>
          <w:i/>
          <w:sz w:val="24"/>
          <w:szCs w:val="24"/>
          <w:lang w:val="es-AR"/>
        </w:rPr>
        <w:t>el siguiente cont</w:t>
      </w:r>
      <w:r w:rsidR="002075F5" w:rsidRPr="005310B3">
        <w:rPr>
          <w:rFonts w:ascii="Arial" w:hAnsi="Arial" w:cs="Arial"/>
          <w:b/>
          <w:i/>
          <w:sz w:val="24"/>
          <w:szCs w:val="24"/>
          <w:lang w:val="es-AR"/>
        </w:rPr>
        <w:t>r</w:t>
      </w:r>
      <w:r w:rsidR="00126978" w:rsidRPr="005310B3">
        <w:rPr>
          <w:rFonts w:ascii="Arial" w:hAnsi="Arial" w:cs="Arial"/>
          <w:b/>
          <w:i/>
          <w:sz w:val="24"/>
          <w:szCs w:val="24"/>
          <w:lang w:val="es-AR"/>
        </w:rPr>
        <w:t>ol al momento de recibir, tramitar y/o elevar una factura</w:t>
      </w:r>
      <w:r w:rsidR="005310B3">
        <w:rPr>
          <w:rFonts w:ascii="Arial" w:hAnsi="Arial" w:cs="Arial"/>
          <w:b/>
          <w:i/>
          <w:sz w:val="24"/>
          <w:szCs w:val="24"/>
          <w:lang w:val="es-AR"/>
        </w:rPr>
        <w:t xml:space="preserve"> </w:t>
      </w:r>
      <w:r w:rsidR="00E536C3" w:rsidRPr="00E536C3">
        <w:rPr>
          <w:rFonts w:ascii="Arial" w:hAnsi="Arial" w:cs="Arial"/>
          <w:sz w:val="24"/>
          <w:szCs w:val="24"/>
          <w:lang w:val="es-AR"/>
        </w:rPr>
        <w:t>ya sea</w:t>
      </w:r>
      <w:r w:rsidR="00E536C3">
        <w:rPr>
          <w:rFonts w:ascii="Arial" w:hAnsi="Arial" w:cs="Arial"/>
          <w:b/>
          <w:i/>
          <w:sz w:val="24"/>
          <w:szCs w:val="24"/>
          <w:lang w:val="es-AR"/>
        </w:rPr>
        <w:t xml:space="preserve"> </w:t>
      </w:r>
      <w:r w:rsidR="005310B3">
        <w:rPr>
          <w:rFonts w:ascii="Arial" w:hAnsi="Arial" w:cs="Arial"/>
          <w:sz w:val="24"/>
          <w:szCs w:val="24"/>
          <w:lang w:val="es-AR"/>
        </w:rPr>
        <w:t>para su liquidación o control</w:t>
      </w:r>
      <w:r w:rsidR="00E536C3">
        <w:rPr>
          <w:rFonts w:ascii="Arial" w:hAnsi="Arial" w:cs="Arial"/>
          <w:sz w:val="24"/>
          <w:szCs w:val="24"/>
          <w:lang w:val="es-AR"/>
        </w:rPr>
        <w:t xml:space="preserve"> a fin de evitar demoras en los pagos a los proveedores o rechazos de los comprobantes según </w:t>
      </w:r>
      <w:proofErr w:type="gramStart"/>
      <w:r w:rsidR="00E536C3">
        <w:rPr>
          <w:rFonts w:ascii="Arial" w:hAnsi="Arial" w:cs="Arial"/>
          <w:sz w:val="24"/>
          <w:szCs w:val="24"/>
          <w:lang w:val="es-AR"/>
        </w:rPr>
        <w:t>corresponda .</w:t>
      </w:r>
      <w:proofErr w:type="gramEnd"/>
    </w:p>
    <w:p w:rsidR="004C0645" w:rsidRDefault="004C0645" w:rsidP="00E536C3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4C0645" w:rsidRDefault="004C0645" w:rsidP="004A4FBE">
      <w:pPr>
        <w:pStyle w:val="Prrafodelista"/>
        <w:ind w:left="0" w:firstLine="2268"/>
        <w:jc w:val="both"/>
        <w:rPr>
          <w:rFonts w:ascii="Arial" w:hAnsi="Arial" w:cs="Arial"/>
          <w:i/>
          <w:sz w:val="24"/>
          <w:szCs w:val="24"/>
          <w:lang w:val="es-AR"/>
        </w:rPr>
      </w:pPr>
    </w:p>
    <w:p w:rsidR="004C0645" w:rsidRDefault="004C0645" w:rsidP="004A4FBE">
      <w:pPr>
        <w:pStyle w:val="Prrafodelista"/>
        <w:ind w:left="0" w:firstLine="2268"/>
        <w:jc w:val="both"/>
        <w:rPr>
          <w:rFonts w:ascii="Arial" w:hAnsi="Arial" w:cs="Arial"/>
          <w:i/>
          <w:sz w:val="24"/>
          <w:szCs w:val="24"/>
          <w:u w:val="single"/>
          <w:lang w:val="es-AR"/>
        </w:rPr>
      </w:pPr>
      <w:r w:rsidRPr="004C0645">
        <w:rPr>
          <w:rFonts w:ascii="Arial" w:hAnsi="Arial" w:cs="Arial"/>
          <w:i/>
          <w:sz w:val="24"/>
          <w:szCs w:val="24"/>
          <w:u w:val="single"/>
          <w:lang w:val="es-AR"/>
        </w:rPr>
        <w:t>SINTESIS DEL CONTROL A REALIZAR</w:t>
      </w:r>
    </w:p>
    <w:p w:rsidR="006C3535" w:rsidRPr="004C0645" w:rsidRDefault="006C3535" w:rsidP="004A4FBE">
      <w:pPr>
        <w:pStyle w:val="Prrafodelista"/>
        <w:ind w:left="0" w:firstLine="2268"/>
        <w:jc w:val="both"/>
        <w:rPr>
          <w:rFonts w:ascii="Arial" w:hAnsi="Arial" w:cs="Arial"/>
          <w:i/>
          <w:sz w:val="24"/>
          <w:szCs w:val="24"/>
          <w:u w:val="single"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3097"/>
        <w:gridCol w:w="3248"/>
        <w:gridCol w:w="2375"/>
      </w:tblGrid>
      <w:tr w:rsidR="005F12B7" w:rsidTr="005F12B7">
        <w:tc>
          <w:tcPr>
            <w:tcW w:w="3097" w:type="dxa"/>
          </w:tcPr>
          <w:p w:rsidR="005F12B7" w:rsidRPr="006C3535" w:rsidRDefault="005F12B7" w:rsidP="005F12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6C3535">
              <w:rPr>
                <w:rFonts w:ascii="Arial" w:hAnsi="Arial" w:cs="Arial"/>
                <w:b/>
                <w:sz w:val="24"/>
                <w:szCs w:val="24"/>
                <w:lang w:val="es-AR"/>
              </w:rPr>
              <w:t>MONOTRIBUTISTAS</w:t>
            </w:r>
            <w:r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(REF. 1)</w:t>
            </w:r>
          </w:p>
        </w:tc>
        <w:tc>
          <w:tcPr>
            <w:tcW w:w="3248" w:type="dxa"/>
          </w:tcPr>
          <w:p w:rsidR="005F12B7" w:rsidRPr="000F657D" w:rsidRDefault="005F12B7" w:rsidP="005F12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0F657D">
              <w:rPr>
                <w:rFonts w:ascii="Arial" w:hAnsi="Arial" w:cs="Arial"/>
                <w:b/>
                <w:sz w:val="24"/>
                <w:szCs w:val="24"/>
                <w:lang w:val="es-AR"/>
              </w:rPr>
              <w:t>RESPONSABLES INSCRIPTOS</w:t>
            </w:r>
            <w:r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( REF. 2 )</w:t>
            </w:r>
          </w:p>
        </w:tc>
        <w:tc>
          <w:tcPr>
            <w:tcW w:w="2375" w:type="dxa"/>
          </w:tcPr>
          <w:p w:rsidR="005F12B7" w:rsidRPr="000F657D" w:rsidRDefault="005F12B7" w:rsidP="005F12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AR"/>
              </w:rPr>
              <w:t>RESPONSABLES EXENTOS</w:t>
            </w:r>
          </w:p>
        </w:tc>
      </w:tr>
      <w:tr w:rsidR="005F12B7" w:rsidTr="005F12B7">
        <w:tc>
          <w:tcPr>
            <w:tcW w:w="3097" w:type="dxa"/>
          </w:tcPr>
          <w:p w:rsidR="005F12B7" w:rsidRDefault="005F12B7" w:rsidP="006C353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Que la factura sea tipo "C"</w:t>
            </w:r>
          </w:p>
        </w:tc>
        <w:tc>
          <w:tcPr>
            <w:tcW w:w="3248" w:type="dxa"/>
          </w:tcPr>
          <w:p w:rsidR="005F12B7" w:rsidRDefault="005F12B7" w:rsidP="000F65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Que la factura sea tipo "B"</w:t>
            </w:r>
          </w:p>
        </w:tc>
        <w:tc>
          <w:tcPr>
            <w:tcW w:w="2375" w:type="dxa"/>
          </w:tcPr>
          <w:p w:rsidR="005F12B7" w:rsidRDefault="005F12B7" w:rsidP="000F65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Que la factura sea tipo "C"</w:t>
            </w:r>
          </w:p>
        </w:tc>
      </w:tr>
      <w:tr w:rsidR="005F12B7" w:rsidTr="005F12B7">
        <w:tc>
          <w:tcPr>
            <w:tcW w:w="3097" w:type="dxa"/>
          </w:tcPr>
          <w:p w:rsidR="005F12B7" w:rsidRDefault="005F12B7" w:rsidP="006C353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CAI O CAE  y fecha de vto. del mismo</w:t>
            </w:r>
          </w:p>
        </w:tc>
        <w:tc>
          <w:tcPr>
            <w:tcW w:w="3248" w:type="dxa"/>
          </w:tcPr>
          <w:p w:rsidR="005F12B7" w:rsidRDefault="005F12B7" w:rsidP="00FE58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Que la Factura sea Electrónica, que posea CAE y vto. del mismo</w:t>
            </w:r>
          </w:p>
        </w:tc>
        <w:tc>
          <w:tcPr>
            <w:tcW w:w="2375" w:type="dxa"/>
          </w:tcPr>
          <w:p w:rsidR="005F12B7" w:rsidRDefault="00990DA8" w:rsidP="00FE58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CAI O CAE  y fecha de vto. del mismo</w:t>
            </w:r>
          </w:p>
        </w:tc>
      </w:tr>
      <w:tr w:rsidR="005F12B7" w:rsidTr="005F12B7">
        <w:tc>
          <w:tcPr>
            <w:tcW w:w="3097" w:type="dxa"/>
          </w:tcPr>
          <w:p w:rsidR="005F12B7" w:rsidRDefault="005F12B7" w:rsidP="006C353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 xml:space="preserve"> Si no tiene CAI o CAE, Constancia de Existencia de Talonarios</w:t>
            </w:r>
          </w:p>
        </w:tc>
        <w:tc>
          <w:tcPr>
            <w:tcW w:w="3248" w:type="dxa"/>
          </w:tcPr>
          <w:p w:rsidR="005F12B7" w:rsidRDefault="005F12B7" w:rsidP="00FE58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Que la Factura sea de Controlador Fiscal (CF)</w:t>
            </w:r>
          </w:p>
        </w:tc>
        <w:tc>
          <w:tcPr>
            <w:tcW w:w="2375" w:type="dxa"/>
          </w:tcPr>
          <w:p w:rsidR="005F12B7" w:rsidRDefault="005F12B7" w:rsidP="00990DA8">
            <w:pPr>
              <w:pStyle w:val="Prrafodelista"/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</w:p>
        </w:tc>
      </w:tr>
      <w:tr w:rsidR="005F12B7" w:rsidTr="005F12B7">
        <w:tc>
          <w:tcPr>
            <w:tcW w:w="3097" w:type="dxa"/>
          </w:tcPr>
          <w:p w:rsidR="005F12B7" w:rsidRDefault="005F12B7" w:rsidP="004A4FBE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</w:p>
        </w:tc>
        <w:tc>
          <w:tcPr>
            <w:tcW w:w="3248" w:type="dxa"/>
          </w:tcPr>
          <w:p w:rsidR="005F12B7" w:rsidRDefault="005F12B7" w:rsidP="00FE58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 xml:space="preserve">Que la Factura sea de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>Tiqueadora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s-AR"/>
              </w:rPr>
              <w:t xml:space="preserve"> Fiscal </w:t>
            </w:r>
          </w:p>
        </w:tc>
        <w:tc>
          <w:tcPr>
            <w:tcW w:w="2375" w:type="dxa"/>
          </w:tcPr>
          <w:p w:rsidR="005F12B7" w:rsidRDefault="005F12B7" w:rsidP="00990DA8">
            <w:pPr>
              <w:pStyle w:val="Prrafodelista"/>
              <w:jc w:val="both"/>
              <w:rPr>
                <w:rFonts w:ascii="Arial" w:hAnsi="Arial" w:cs="Arial"/>
                <w:i/>
                <w:sz w:val="24"/>
                <w:szCs w:val="24"/>
                <w:lang w:val="es-AR"/>
              </w:rPr>
            </w:pPr>
          </w:p>
        </w:tc>
      </w:tr>
    </w:tbl>
    <w:p w:rsidR="004C0645" w:rsidRDefault="004C0645" w:rsidP="004A4FBE">
      <w:pPr>
        <w:pStyle w:val="Prrafodelista"/>
        <w:ind w:left="0" w:firstLine="2268"/>
        <w:jc w:val="both"/>
        <w:rPr>
          <w:rFonts w:ascii="Arial" w:hAnsi="Arial" w:cs="Arial"/>
          <w:i/>
          <w:sz w:val="24"/>
          <w:szCs w:val="24"/>
          <w:lang w:val="es-AR"/>
        </w:rPr>
      </w:pPr>
    </w:p>
    <w:p w:rsidR="004C0645" w:rsidRDefault="004C0645" w:rsidP="004A4FBE">
      <w:pPr>
        <w:pStyle w:val="Prrafodelista"/>
        <w:ind w:left="0" w:firstLine="2268"/>
        <w:jc w:val="both"/>
        <w:rPr>
          <w:rFonts w:ascii="Arial" w:hAnsi="Arial" w:cs="Arial"/>
          <w:i/>
          <w:sz w:val="24"/>
          <w:szCs w:val="24"/>
          <w:lang w:val="es-AR"/>
        </w:rPr>
      </w:pPr>
    </w:p>
    <w:p w:rsidR="004A4FBE" w:rsidRDefault="00D3031B" w:rsidP="004A4FBE">
      <w:pPr>
        <w:pStyle w:val="Prrafodelista"/>
        <w:ind w:left="0" w:firstLine="2268"/>
        <w:jc w:val="both"/>
        <w:rPr>
          <w:rFonts w:ascii="Arial" w:hAnsi="Arial" w:cs="Arial"/>
          <w:b/>
          <w:i/>
          <w:sz w:val="24"/>
          <w:szCs w:val="24"/>
          <w:lang w:val="es-AR"/>
        </w:rPr>
      </w:pPr>
      <w:r w:rsidRPr="00D3031B">
        <w:rPr>
          <w:rFonts w:ascii="Arial" w:hAnsi="Arial" w:cs="Arial"/>
          <w:b/>
          <w:sz w:val="24"/>
          <w:szCs w:val="24"/>
          <w:u w:val="single"/>
          <w:lang w:val="es-AR"/>
        </w:rPr>
        <w:t>Importante:</w:t>
      </w:r>
      <w:r>
        <w:rPr>
          <w:rFonts w:ascii="Arial" w:hAnsi="Arial" w:cs="Arial"/>
          <w:i/>
          <w:sz w:val="24"/>
          <w:szCs w:val="24"/>
          <w:lang w:val="es-AR"/>
        </w:rPr>
        <w:t xml:space="preserve"> </w:t>
      </w:r>
      <w:r w:rsidR="00E536C3" w:rsidRPr="00E536C3">
        <w:rPr>
          <w:rFonts w:ascii="Arial" w:hAnsi="Arial" w:cs="Arial"/>
          <w:i/>
          <w:sz w:val="24"/>
          <w:szCs w:val="24"/>
          <w:lang w:val="es-AR"/>
        </w:rPr>
        <w:t xml:space="preserve">En </w:t>
      </w:r>
      <w:r w:rsidR="004A4FBE" w:rsidRPr="00E536C3">
        <w:rPr>
          <w:rFonts w:ascii="Arial" w:hAnsi="Arial" w:cs="Arial"/>
          <w:i/>
          <w:sz w:val="24"/>
          <w:szCs w:val="24"/>
          <w:lang w:val="es-AR"/>
        </w:rPr>
        <w:t xml:space="preserve">Aquellos casos de comprobantes que no dieran cumplimiento a lo detallado anteriormente se procederá </w:t>
      </w:r>
      <w:r w:rsidR="004A4FBE" w:rsidRPr="00EF134B">
        <w:rPr>
          <w:rFonts w:ascii="Arial" w:hAnsi="Arial" w:cs="Arial"/>
          <w:b/>
          <w:i/>
          <w:sz w:val="24"/>
          <w:szCs w:val="24"/>
          <w:lang w:val="es-AR"/>
        </w:rPr>
        <w:t>a su devolución sin más trámite.</w:t>
      </w:r>
    </w:p>
    <w:p w:rsidR="00D3031B" w:rsidRPr="00EF134B" w:rsidRDefault="00D3031B" w:rsidP="004A4FBE">
      <w:pPr>
        <w:pStyle w:val="Prrafodelista"/>
        <w:ind w:left="0" w:firstLine="2268"/>
        <w:jc w:val="both"/>
        <w:rPr>
          <w:rFonts w:ascii="Arial" w:hAnsi="Arial" w:cs="Arial"/>
          <w:b/>
          <w:i/>
          <w:sz w:val="24"/>
          <w:szCs w:val="24"/>
          <w:lang w:val="es-AR"/>
        </w:rPr>
      </w:pPr>
    </w:p>
    <w:p w:rsidR="00314D2F" w:rsidRDefault="00245C1F" w:rsidP="00314D2F">
      <w:pPr>
        <w:pStyle w:val="Prrafodelista"/>
        <w:ind w:left="0" w:firstLine="2268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En los meses su</w:t>
      </w:r>
      <w:r w:rsidR="00A866B5">
        <w:rPr>
          <w:rFonts w:ascii="Arial" w:hAnsi="Arial" w:cs="Arial"/>
          <w:sz w:val="24"/>
          <w:szCs w:val="24"/>
          <w:lang w:val="es-AR"/>
        </w:rPr>
        <w:t>cesivos y ante las requisitorias</w:t>
      </w:r>
      <w:r>
        <w:rPr>
          <w:rFonts w:ascii="Arial" w:hAnsi="Arial" w:cs="Arial"/>
          <w:sz w:val="24"/>
          <w:szCs w:val="24"/>
          <w:lang w:val="es-AR"/>
        </w:rPr>
        <w:t xml:space="preserve"> que se vaya</w:t>
      </w:r>
      <w:r w:rsidR="00322C06">
        <w:rPr>
          <w:rFonts w:ascii="Arial" w:hAnsi="Arial" w:cs="Arial"/>
          <w:sz w:val="24"/>
          <w:szCs w:val="24"/>
          <w:lang w:val="es-AR"/>
        </w:rPr>
        <w:t>n</w:t>
      </w:r>
      <w:r>
        <w:rPr>
          <w:rFonts w:ascii="Arial" w:hAnsi="Arial" w:cs="Arial"/>
          <w:sz w:val="24"/>
          <w:szCs w:val="24"/>
          <w:lang w:val="es-AR"/>
        </w:rPr>
        <w:t xml:space="preserve"> presentando por parte de los distintos actores y/o responsables de </w:t>
      </w:r>
      <w:r w:rsidR="00314D2F">
        <w:rPr>
          <w:rFonts w:ascii="Arial" w:hAnsi="Arial" w:cs="Arial"/>
          <w:sz w:val="24"/>
          <w:szCs w:val="24"/>
          <w:lang w:val="es-AR"/>
        </w:rPr>
        <w:t>las unidades académicas</w:t>
      </w:r>
      <w:r>
        <w:rPr>
          <w:rFonts w:ascii="Arial" w:hAnsi="Arial" w:cs="Arial"/>
          <w:sz w:val="24"/>
          <w:szCs w:val="24"/>
          <w:lang w:val="es-AR"/>
        </w:rPr>
        <w:t xml:space="preserve">, </w:t>
      </w:r>
      <w:r w:rsidR="00A60477">
        <w:rPr>
          <w:rFonts w:ascii="Arial" w:hAnsi="Arial" w:cs="Arial"/>
          <w:sz w:val="24"/>
          <w:szCs w:val="24"/>
          <w:lang w:val="es-AR"/>
        </w:rPr>
        <w:t xml:space="preserve">unidades </w:t>
      </w:r>
      <w:r w:rsidR="000D4BA3">
        <w:rPr>
          <w:rFonts w:ascii="Arial" w:hAnsi="Arial" w:cs="Arial"/>
          <w:sz w:val="24"/>
          <w:szCs w:val="24"/>
          <w:lang w:val="es-AR"/>
        </w:rPr>
        <w:t xml:space="preserve">de gestión, </w:t>
      </w:r>
      <w:r w:rsidR="00314D2F">
        <w:rPr>
          <w:rFonts w:ascii="Arial" w:hAnsi="Arial" w:cs="Arial"/>
          <w:sz w:val="24"/>
          <w:szCs w:val="24"/>
          <w:lang w:val="es-AR"/>
        </w:rPr>
        <w:t xml:space="preserve">Recursos Propios Descentralizados </w:t>
      </w:r>
      <w:r w:rsidR="00A60477">
        <w:rPr>
          <w:rFonts w:ascii="Arial" w:hAnsi="Arial" w:cs="Arial"/>
          <w:sz w:val="24"/>
          <w:szCs w:val="24"/>
          <w:lang w:val="es-AR"/>
        </w:rPr>
        <w:t xml:space="preserve">y Centralizados </w:t>
      </w:r>
      <w:r w:rsidR="00314D2F">
        <w:rPr>
          <w:rFonts w:ascii="Arial" w:hAnsi="Arial" w:cs="Arial"/>
          <w:sz w:val="24"/>
          <w:szCs w:val="24"/>
          <w:lang w:val="es-AR"/>
        </w:rPr>
        <w:t xml:space="preserve">se enviarán las correspondientes aclaraciones. </w:t>
      </w:r>
    </w:p>
    <w:p w:rsidR="00314D2F" w:rsidRDefault="00314D2F" w:rsidP="00314D2F">
      <w:pPr>
        <w:pStyle w:val="Prrafodelista"/>
        <w:ind w:left="0" w:firstLine="2268"/>
        <w:jc w:val="both"/>
        <w:rPr>
          <w:rFonts w:ascii="Arial" w:hAnsi="Arial" w:cs="Arial"/>
          <w:sz w:val="24"/>
          <w:szCs w:val="24"/>
          <w:lang w:val="es-AR"/>
        </w:rPr>
      </w:pPr>
    </w:p>
    <w:p w:rsidR="00245C1F" w:rsidRDefault="00314D2F" w:rsidP="00314D2F">
      <w:pPr>
        <w:pStyle w:val="Prrafodelista"/>
        <w:ind w:left="0" w:firstLine="2268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Atentamente</w:t>
      </w:r>
      <w:r w:rsidR="00245C1F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322C06" w:rsidRDefault="00322C06" w:rsidP="00314D2F">
      <w:pPr>
        <w:pStyle w:val="Prrafodelista"/>
        <w:ind w:left="0" w:firstLine="2268"/>
        <w:jc w:val="both"/>
        <w:rPr>
          <w:rFonts w:ascii="Arial" w:hAnsi="Arial" w:cs="Arial"/>
          <w:sz w:val="24"/>
          <w:szCs w:val="24"/>
          <w:lang w:val="es-AR"/>
        </w:rPr>
      </w:pPr>
    </w:p>
    <w:p w:rsidR="00322C06" w:rsidRDefault="00322C06" w:rsidP="00314D2F">
      <w:pPr>
        <w:pStyle w:val="Prrafodelista"/>
        <w:ind w:left="0" w:firstLine="2268"/>
        <w:jc w:val="both"/>
        <w:rPr>
          <w:rFonts w:ascii="Arial" w:hAnsi="Arial" w:cs="Arial"/>
          <w:sz w:val="24"/>
          <w:szCs w:val="24"/>
          <w:lang w:val="es-AR"/>
        </w:rPr>
      </w:pPr>
    </w:p>
    <w:p w:rsidR="00322C06" w:rsidRDefault="00322C06" w:rsidP="00314D2F">
      <w:pPr>
        <w:pStyle w:val="Prrafodelista"/>
        <w:ind w:left="0" w:firstLine="2268"/>
        <w:jc w:val="both"/>
        <w:rPr>
          <w:rFonts w:ascii="Arial" w:hAnsi="Arial" w:cs="Arial"/>
          <w:sz w:val="24"/>
          <w:szCs w:val="24"/>
          <w:lang w:val="es-AR"/>
        </w:rPr>
      </w:pPr>
    </w:p>
    <w:p w:rsidR="00322C06" w:rsidRDefault="00322C06" w:rsidP="00314D2F">
      <w:pPr>
        <w:pStyle w:val="Prrafodelista"/>
        <w:ind w:left="0" w:firstLine="2268"/>
        <w:jc w:val="both"/>
        <w:rPr>
          <w:rFonts w:ascii="Arial" w:hAnsi="Arial" w:cs="Arial"/>
          <w:sz w:val="24"/>
          <w:szCs w:val="24"/>
          <w:lang w:val="es-AR"/>
        </w:rPr>
      </w:pPr>
    </w:p>
    <w:p w:rsidR="00322C06" w:rsidRPr="00322C06" w:rsidRDefault="00322C06" w:rsidP="00322C06">
      <w:pPr>
        <w:pStyle w:val="Prrafodelista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AR"/>
        </w:rPr>
      </w:pPr>
      <w:r w:rsidRPr="00322C06">
        <w:rPr>
          <w:rFonts w:ascii="Arial" w:hAnsi="Arial" w:cs="Arial"/>
          <w:b/>
          <w:i/>
          <w:sz w:val="24"/>
          <w:szCs w:val="24"/>
          <w:lang w:val="es-AR"/>
        </w:rPr>
        <w:t xml:space="preserve">  Cr. Vicente A </w:t>
      </w:r>
      <w:proofErr w:type="spellStart"/>
      <w:r w:rsidRPr="00322C06">
        <w:rPr>
          <w:rFonts w:ascii="Arial" w:hAnsi="Arial" w:cs="Arial"/>
          <w:b/>
          <w:i/>
          <w:sz w:val="24"/>
          <w:szCs w:val="24"/>
          <w:lang w:val="es-AR"/>
        </w:rPr>
        <w:t>Cabot</w:t>
      </w:r>
      <w:proofErr w:type="spellEnd"/>
      <w:r w:rsidRPr="00322C06">
        <w:rPr>
          <w:rFonts w:ascii="Arial" w:hAnsi="Arial" w:cs="Arial"/>
          <w:b/>
          <w:i/>
          <w:sz w:val="24"/>
          <w:szCs w:val="24"/>
          <w:lang w:val="es-AR"/>
        </w:rPr>
        <w:t xml:space="preserve">                                        Cr. José L. </w:t>
      </w:r>
      <w:proofErr w:type="spellStart"/>
      <w:r w:rsidRPr="00322C06">
        <w:rPr>
          <w:rFonts w:ascii="Arial" w:hAnsi="Arial" w:cs="Arial"/>
          <w:b/>
          <w:i/>
          <w:sz w:val="24"/>
          <w:szCs w:val="24"/>
          <w:lang w:val="es-AR"/>
        </w:rPr>
        <w:t>Bianchini</w:t>
      </w:r>
      <w:proofErr w:type="spellEnd"/>
    </w:p>
    <w:p w:rsidR="00322C06" w:rsidRPr="00322C06" w:rsidRDefault="00322C06" w:rsidP="00322C06">
      <w:pPr>
        <w:pStyle w:val="Prrafodelista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AR"/>
        </w:rPr>
      </w:pPr>
      <w:r w:rsidRPr="00322C06">
        <w:rPr>
          <w:rFonts w:ascii="Arial" w:hAnsi="Arial" w:cs="Arial"/>
          <w:b/>
          <w:i/>
          <w:sz w:val="24"/>
          <w:szCs w:val="24"/>
          <w:lang w:val="es-AR"/>
        </w:rPr>
        <w:t xml:space="preserve">Dir. Gral. </w:t>
      </w:r>
      <w:proofErr w:type="gramStart"/>
      <w:r w:rsidRPr="00322C06">
        <w:rPr>
          <w:rFonts w:ascii="Arial" w:hAnsi="Arial" w:cs="Arial"/>
          <w:b/>
          <w:i/>
          <w:sz w:val="24"/>
          <w:szCs w:val="24"/>
          <w:lang w:val="es-AR"/>
        </w:rPr>
        <w:t>de</w:t>
      </w:r>
      <w:proofErr w:type="gramEnd"/>
      <w:r w:rsidRPr="00322C06">
        <w:rPr>
          <w:rFonts w:ascii="Arial" w:hAnsi="Arial" w:cs="Arial"/>
          <w:b/>
          <w:i/>
          <w:sz w:val="24"/>
          <w:szCs w:val="24"/>
          <w:lang w:val="es-AR"/>
        </w:rPr>
        <w:t xml:space="preserve"> Contaduría                            Secretario de Administración</w:t>
      </w:r>
    </w:p>
    <w:p w:rsidR="00245C1F" w:rsidRPr="00245C1F" w:rsidRDefault="00245C1F" w:rsidP="00245C1F">
      <w:pPr>
        <w:pStyle w:val="Prrafodelista"/>
        <w:jc w:val="both"/>
        <w:rPr>
          <w:rFonts w:ascii="Arial" w:hAnsi="Arial" w:cs="Arial"/>
          <w:sz w:val="24"/>
          <w:szCs w:val="24"/>
          <w:lang w:val="es-AR"/>
        </w:rPr>
      </w:pPr>
    </w:p>
    <w:sectPr w:rsidR="00245C1F" w:rsidRPr="00245C1F" w:rsidSect="00965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95"/>
    <w:multiLevelType w:val="hybridMultilevel"/>
    <w:tmpl w:val="858E2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04C3C"/>
    <w:multiLevelType w:val="hybridMultilevel"/>
    <w:tmpl w:val="ACA24D90"/>
    <w:lvl w:ilvl="0" w:tplc="0C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>
    <w:nsid w:val="58975DBE"/>
    <w:multiLevelType w:val="hybridMultilevel"/>
    <w:tmpl w:val="89CA7D2C"/>
    <w:lvl w:ilvl="0" w:tplc="0C0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5AAD7254"/>
    <w:multiLevelType w:val="hybridMultilevel"/>
    <w:tmpl w:val="E0F6EF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65F32"/>
    <w:multiLevelType w:val="hybridMultilevel"/>
    <w:tmpl w:val="93BC0B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0AD7"/>
    <w:rsid w:val="000739B6"/>
    <w:rsid w:val="000D4BA3"/>
    <w:rsid w:val="000F657D"/>
    <w:rsid w:val="00126978"/>
    <w:rsid w:val="00132753"/>
    <w:rsid w:val="002075F5"/>
    <w:rsid w:val="00227AB3"/>
    <w:rsid w:val="00245C1F"/>
    <w:rsid w:val="002748E9"/>
    <w:rsid w:val="00314D2F"/>
    <w:rsid w:val="00322C06"/>
    <w:rsid w:val="00462087"/>
    <w:rsid w:val="004A4FBE"/>
    <w:rsid w:val="004C0645"/>
    <w:rsid w:val="00527DF9"/>
    <w:rsid w:val="005310B3"/>
    <w:rsid w:val="00531ECB"/>
    <w:rsid w:val="00556575"/>
    <w:rsid w:val="005F12B7"/>
    <w:rsid w:val="006C3535"/>
    <w:rsid w:val="0071140D"/>
    <w:rsid w:val="00965985"/>
    <w:rsid w:val="00990DA8"/>
    <w:rsid w:val="009A6A5E"/>
    <w:rsid w:val="00A20AD7"/>
    <w:rsid w:val="00A35BEB"/>
    <w:rsid w:val="00A60477"/>
    <w:rsid w:val="00A866B5"/>
    <w:rsid w:val="00B02036"/>
    <w:rsid w:val="00B9667E"/>
    <w:rsid w:val="00C640D5"/>
    <w:rsid w:val="00D3031B"/>
    <w:rsid w:val="00D561BF"/>
    <w:rsid w:val="00D66A4A"/>
    <w:rsid w:val="00DF1E25"/>
    <w:rsid w:val="00E536C3"/>
    <w:rsid w:val="00EF134B"/>
    <w:rsid w:val="00EF7A59"/>
    <w:rsid w:val="00F351E5"/>
    <w:rsid w:val="00FE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5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3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8B81-B825-475F-8D64-E36B6C64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UNICEN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2015-06-29T15:26:00Z</cp:lastPrinted>
  <dcterms:created xsi:type="dcterms:W3CDTF">2015-06-19T15:39:00Z</dcterms:created>
  <dcterms:modified xsi:type="dcterms:W3CDTF">2015-06-29T15:51:00Z</dcterms:modified>
</cp:coreProperties>
</file>